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A4BD" w14:textId="77777777" w:rsidR="009B48EB" w:rsidRPr="007A3290" w:rsidRDefault="002046DB" w:rsidP="002046DB">
      <w:pPr>
        <w:spacing w:line="23" w:lineRule="atLeast"/>
        <w:jc w:val="center"/>
        <w:rPr>
          <w:rFonts w:ascii="Garamond" w:hAnsi="Garamond" w:cs="Arial"/>
          <w:b/>
          <w:bCs/>
          <w:caps/>
          <w:noProof/>
          <w:color w:val="0080FF"/>
          <w:position w:val="5"/>
          <w:sz w:val="32"/>
          <w:szCs w:val="32"/>
        </w:rPr>
      </w:pPr>
      <w:r w:rsidRPr="007A3290">
        <w:rPr>
          <w:rFonts w:ascii="Garamond" w:hAnsi="Garamond" w:cs="Arial"/>
          <w:b/>
          <w:bCs/>
          <w:caps/>
          <w:noProof/>
          <w:color w:val="0080FF"/>
          <w:sz w:val="32"/>
          <w:szCs w:val="32"/>
        </w:rPr>
        <w:t>Behavioral Economics &amp;</w:t>
      </w:r>
      <w:r w:rsidR="009B48EB" w:rsidRPr="007A3290">
        <w:rPr>
          <w:rFonts w:ascii="Garamond" w:hAnsi="Garamond" w:cs="Arial"/>
          <w:b/>
          <w:bCs/>
          <w:caps/>
          <w:noProof/>
          <w:color w:val="0080FF"/>
          <w:sz w:val="32"/>
          <w:szCs w:val="32"/>
        </w:rPr>
        <w:t xml:space="preserve"> Decision Making </w:t>
      </w:r>
    </w:p>
    <w:p w14:paraId="2FD7B423" w14:textId="63ACB731" w:rsidR="009B48EB" w:rsidRDefault="009B48EB" w:rsidP="002046DB">
      <w:pPr>
        <w:spacing w:line="23" w:lineRule="atLeast"/>
        <w:jc w:val="center"/>
        <w:rPr>
          <w:rFonts w:ascii="Garamond" w:hAnsi="Garamond" w:cs="Arial"/>
          <w:b/>
          <w:noProof/>
          <w:color w:val="0080FF"/>
          <w:sz w:val="32"/>
          <w:szCs w:val="32"/>
        </w:rPr>
      </w:pPr>
      <w:r w:rsidRPr="007A3290">
        <w:rPr>
          <w:rFonts w:ascii="Garamond" w:hAnsi="Garamond" w:cs="Arial"/>
          <w:b/>
          <w:noProof/>
          <w:color w:val="0080FF"/>
          <w:sz w:val="32"/>
          <w:szCs w:val="32"/>
        </w:rPr>
        <w:t xml:space="preserve"> Professor </w:t>
      </w:r>
      <w:r w:rsidR="002D76E0">
        <w:rPr>
          <w:rFonts w:ascii="Garamond" w:hAnsi="Garamond" w:cs="Arial"/>
          <w:b/>
          <w:noProof/>
          <w:color w:val="0080FF"/>
          <w:sz w:val="32"/>
          <w:szCs w:val="32"/>
        </w:rPr>
        <w:t>Vicki G. Morwitz</w:t>
      </w:r>
    </w:p>
    <w:p w14:paraId="73FCC1B1" w14:textId="77777777" w:rsidR="0045753E" w:rsidRDefault="0045753E" w:rsidP="002046DB">
      <w:pPr>
        <w:spacing w:line="23" w:lineRule="atLeast"/>
        <w:jc w:val="center"/>
        <w:rPr>
          <w:rFonts w:ascii="Garamond" w:hAnsi="Garamond" w:cs="Arial"/>
          <w:b/>
          <w:noProof/>
          <w:color w:val="0080FF"/>
          <w:sz w:val="32"/>
          <w:szCs w:val="32"/>
        </w:rPr>
      </w:pPr>
    </w:p>
    <w:p w14:paraId="3B76F16A" w14:textId="736F8C77" w:rsidR="009B48EB" w:rsidRPr="002724E9" w:rsidRDefault="00BB07A4" w:rsidP="002046DB">
      <w:pPr>
        <w:spacing w:line="23" w:lineRule="atLeast"/>
        <w:jc w:val="center"/>
        <w:rPr>
          <w:rFonts w:ascii="Garamond" w:hAnsi="Garamond" w:cs="Arial"/>
          <w:b/>
          <w:bCs/>
          <w:smallCaps/>
          <w:noProof/>
          <w:sz w:val="32"/>
          <w:szCs w:val="32"/>
        </w:rPr>
      </w:pPr>
      <w:r>
        <w:rPr>
          <w:rFonts w:ascii="Garamond" w:hAnsi="Garamond" w:cs="Arial"/>
          <w:b/>
          <w:bCs/>
          <w:smallCaps/>
          <w:noProof/>
          <w:sz w:val="32"/>
          <w:szCs w:val="32"/>
        </w:rPr>
        <w:t>B</w:t>
      </w:r>
      <w:r w:rsidR="00B865B4">
        <w:rPr>
          <w:rFonts w:ascii="Garamond" w:hAnsi="Garamond" w:cs="Arial"/>
          <w:b/>
          <w:bCs/>
          <w:smallCaps/>
          <w:noProof/>
          <w:sz w:val="32"/>
          <w:szCs w:val="32"/>
        </w:rPr>
        <w:t>8619</w:t>
      </w:r>
      <w:r w:rsidR="004A55B1">
        <w:rPr>
          <w:rFonts w:ascii="Garamond" w:hAnsi="Garamond" w:cs="Arial"/>
          <w:b/>
          <w:bCs/>
          <w:smallCaps/>
          <w:noProof/>
          <w:sz w:val="32"/>
          <w:szCs w:val="32"/>
        </w:rPr>
        <w:t xml:space="preserve"> (MBA)</w:t>
      </w:r>
    </w:p>
    <w:p w14:paraId="3A824488" w14:textId="0307E970" w:rsidR="009B48EB" w:rsidRDefault="00A52B3E" w:rsidP="004F3368">
      <w:pPr>
        <w:pStyle w:val="Heading1"/>
        <w:spacing w:line="23" w:lineRule="atLeast"/>
        <w:rPr>
          <w:rFonts w:ascii="Garamond" w:hAnsi="Garamond" w:cs="Arial"/>
          <w:bCs/>
          <w:smallCaps/>
          <w:noProof/>
          <w:sz w:val="32"/>
          <w:szCs w:val="32"/>
        </w:rPr>
      </w:pPr>
      <w:r>
        <w:rPr>
          <w:rFonts w:ascii="Garamond" w:hAnsi="Garamond" w:cs="Arial"/>
          <w:bCs/>
          <w:smallCaps/>
          <w:noProof/>
          <w:sz w:val="32"/>
          <w:szCs w:val="32"/>
        </w:rPr>
        <w:t>FALL</w:t>
      </w:r>
      <w:r w:rsidR="001036B7">
        <w:rPr>
          <w:rFonts w:ascii="Garamond" w:hAnsi="Garamond" w:cs="Arial"/>
          <w:bCs/>
          <w:smallCaps/>
          <w:noProof/>
          <w:sz w:val="32"/>
          <w:szCs w:val="32"/>
        </w:rPr>
        <w:t xml:space="preserve"> 202</w:t>
      </w:r>
      <w:r>
        <w:rPr>
          <w:rFonts w:ascii="Garamond" w:hAnsi="Garamond" w:cs="Arial"/>
          <w:bCs/>
          <w:smallCaps/>
          <w:noProof/>
          <w:sz w:val="32"/>
          <w:szCs w:val="32"/>
        </w:rPr>
        <w:t>2</w:t>
      </w:r>
    </w:p>
    <w:p w14:paraId="423BFC88" w14:textId="1253C8AC" w:rsidR="00A52B3E" w:rsidRDefault="00A52B3E" w:rsidP="00A52B3E"/>
    <w:p w14:paraId="33462B1A" w14:textId="5FBF2BF0" w:rsidR="00A52B3E" w:rsidRPr="00A52B3E" w:rsidRDefault="00A52B3E" w:rsidP="00A52B3E">
      <w:pPr>
        <w:jc w:val="center"/>
        <w:rPr>
          <w:b/>
          <w:bCs/>
          <w:i/>
          <w:iCs/>
        </w:rPr>
      </w:pPr>
      <w:r w:rsidRPr="00A52B3E">
        <w:rPr>
          <w:b/>
          <w:bCs/>
          <w:i/>
          <w:iCs/>
        </w:rPr>
        <w:t>DRAFT</w:t>
      </w:r>
      <w:r>
        <w:rPr>
          <w:b/>
          <w:bCs/>
          <w:i/>
          <w:iCs/>
        </w:rPr>
        <w:t xml:space="preserve"> AND SUBJECT TO MINOR CHANGES THROUGHOUT</w:t>
      </w:r>
    </w:p>
    <w:p w14:paraId="328BF29E" w14:textId="77777777" w:rsidR="009B48EB" w:rsidRPr="002724E9" w:rsidRDefault="009B48EB" w:rsidP="002046DB">
      <w:pPr>
        <w:spacing w:line="23" w:lineRule="atLeast"/>
        <w:rPr>
          <w:rFonts w:ascii="Garamond" w:hAnsi="Garamond" w:cs="Arial"/>
          <w:noProof/>
        </w:rPr>
      </w:pPr>
    </w:p>
    <w:tbl>
      <w:tblPr>
        <w:tblW w:w="0" w:type="auto"/>
        <w:tblLook w:val="0000" w:firstRow="0" w:lastRow="0" w:firstColumn="0" w:lastColumn="0" w:noHBand="0" w:noVBand="0"/>
      </w:tblPr>
      <w:tblGrid>
        <w:gridCol w:w="4338"/>
        <w:gridCol w:w="4892"/>
      </w:tblGrid>
      <w:tr w:rsidR="009B48EB" w:rsidRPr="002724E9" w14:paraId="09B973A0" w14:textId="77777777" w:rsidTr="001104E4">
        <w:trPr>
          <w:trHeight w:val="3285"/>
        </w:trPr>
        <w:tc>
          <w:tcPr>
            <w:tcW w:w="4338" w:type="dxa"/>
          </w:tcPr>
          <w:p w14:paraId="3DE76FBD" w14:textId="0C6EE33F" w:rsidR="009B48EB" w:rsidRPr="001104E4" w:rsidRDefault="009B48EB" w:rsidP="00AC2672">
            <w:pPr>
              <w:pStyle w:val="BodyText"/>
            </w:pPr>
            <w:r w:rsidRPr="001104E4">
              <w:t xml:space="preserve">Professor: </w:t>
            </w:r>
            <w:r w:rsidR="002D76E0" w:rsidRPr="001104E4">
              <w:t>Vicki G. Morwitz</w:t>
            </w:r>
          </w:p>
          <w:p w14:paraId="3460F2C3" w14:textId="55469117" w:rsidR="00CD7B08" w:rsidRPr="001104E4" w:rsidRDefault="00AD0DE8" w:rsidP="00AC2672">
            <w:pPr>
              <w:pStyle w:val="BodyText"/>
            </w:pPr>
            <w:hyperlink r:id="rId8" w:history="1">
              <w:r w:rsidR="002D76E0" w:rsidRPr="001104E4">
                <w:rPr>
                  <w:rStyle w:val="Hyperlink"/>
                  <w:color w:val="auto"/>
                </w:rPr>
                <w:t>vgm2113@gsb.columbia.edu</w:t>
              </w:r>
            </w:hyperlink>
          </w:p>
          <w:p w14:paraId="5F2938F4" w14:textId="77777777" w:rsidR="002046DB" w:rsidRPr="001104E4" w:rsidRDefault="002046DB" w:rsidP="00AC2672">
            <w:pPr>
              <w:pStyle w:val="BodyText"/>
            </w:pPr>
          </w:p>
          <w:p w14:paraId="56091B35" w14:textId="77777777" w:rsidR="00725979" w:rsidRPr="001104E4" w:rsidRDefault="00725979" w:rsidP="00AC2672">
            <w:pPr>
              <w:pStyle w:val="BodyText"/>
            </w:pPr>
          </w:p>
          <w:p w14:paraId="79FE683E" w14:textId="77777777" w:rsidR="00725979" w:rsidRPr="001104E4" w:rsidRDefault="00725979" w:rsidP="00AC2672">
            <w:pPr>
              <w:pStyle w:val="BodyText"/>
            </w:pPr>
          </w:p>
          <w:p w14:paraId="0CEDD05B" w14:textId="29534157" w:rsidR="008D6C6F" w:rsidRPr="001104E4" w:rsidRDefault="004A55B1" w:rsidP="00AC2672">
            <w:pPr>
              <w:pStyle w:val="BodyText"/>
            </w:pPr>
            <w:r w:rsidRPr="001104E4">
              <w:t>Teaching Assistant</w:t>
            </w:r>
            <w:r w:rsidR="00755FE8" w:rsidRPr="001104E4">
              <w:t>s</w:t>
            </w:r>
            <w:r w:rsidR="00C34ADF" w:rsidRPr="001104E4">
              <w:t xml:space="preserve"> </w:t>
            </w:r>
          </w:p>
          <w:p w14:paraId="01957F49" w14:textId="77777777" w:rsidR="007C4CA3" w:rsidRPr="001104E4" w:rsidRDefault="007C4CA3" w:rsidP="00AC2672">
            <w:pPr>
              <w:pStyle w:val="BodyText"/>
            </w:pPr>
          </w:p>
          <w:p w14:paraId="5E87C63D" w14:textId="3E43B16B" w:rsidR="006A7F21" w:rsidRPr="001104E4" w:rsidRDefault="00A52B3E" w:rsidP="00AC2672">
            <w:pPr>
              <w:pStyle w:val="BodyText"/>
            </w:pPr>
            <w:r>
              <w:t>TBD</w:t>
            </w:r>
          </w:p>
        </w:tc>
        <w:tc>
          <w:tcPr>
            <w:tcW w:w="4892" w:type="dxa"/>
          </w:tcPr>
          <w:p w14:paraId="6B749DB3" w14:textId="1621FC7B" w:rsidR="00CD7B08" w:rsidRPr="001104E4" w:rsidRDefault="00725979" w:rsidP="00AC2672">
            <w:pPr>
              <w:pStyle w:val="BodyText"/>
            </w:pPr>
            <w:r w:rsidRPr="001104E4">
              <w:t xml:space="preserve">Class </w:t>
            </w:r>
            <w:r w:rsidR="00A52B3E">
              <w:t>dates and times to be determined. Dates in this draft syllabus are from last year and will be updated prior to Fall 2022.</w:t>
            </w:r>
          </w:p>
          <w:p w14:paraId="03F20267" w14:textId="77777777" w:rsidR="001036B7" w:rsidRPr="001104E4" w:rsidRDefault="001036B7" w:rsidP="00AC2672">
            <w:pPr>
              <w:pStyle w:val="BodyText"/>
            </w:pPr>
          </w:p>
          <w:p w14:paraId="1DA929F3" w14:textId="77777777" w:rsidR="00A52B3E" w:rsidRDefault="00A52B3E" w:rsidP="00AC2672">
            <w:pPr>
              <w:pStyle w:val="BodyText"/>
            </w:pPr>
          </w:p>
          <w:p w14:paraId="131147D7" w14:textId="0C70C97D" w:rsidR="00ED3497" w:rsidRPr="001104E4" w:rsidRDefault="006A7F21" w:rsidP="00AC2672">
            <w:pPr>
              <w:pStyle w:val="BodyText"/>
            </w:pPr>
            <w:r w:rsidRPr="001104E4">
              <w:t xml:space="preserve">Professor Morwitz </w:t>
            </w:r>
            <w:r w:rsidR="00ED3497" w:rsidRPr="001104E4">
              <w:t>Office Hours</w:t>
            </w:r>
            <w:r w:rsidR="008D6C6F" w:rsidRPr="001104E4">
              <w:t>:</w:t>
            </w:r>
          </w:p>
          <w:p w14:paraId="1629E24E" w14:textId="77777777" w:rsidR="00AA1C9C" w:rsidRPr="001104E4" w:rsidRDefault="00AA1C9C" w:rsidP="00AC2672">
            <w:pPr>
              <w:pStyle w:val="BodyText"/>
            </w:pPr>
          </w:p>
          <w:p w14:paraId="03525CA9" w14:textId="4AF19CCE" w:rsidR="00504710" w:rsidRPr="00896289" w:rsidRDefault="00A52B3E" w:rsidP="00AC2672">
            <w:pPr>
              <w:pStyle w:val="BodyText"/>
            </w:pPr>
            <w:r>
              <w:t>TBD</w:t>
            </w:r>
          </w:p>
        </w:tc>
      </w:tr>
    </w:tbl>
    <w:p w14:paraId="21A8E3A1" w14:textId="647C00DB" w:rsidR="00D7662F" w:rsidRDefault="00D7662F" w:rsidP="00D7662F">
      <w:pPr>
        <w:pBdr>
          <w:bottom w:val="single" w:sz="12" w:space="1" w:color="auto"/>
        </w:pBdr>
        <w:spacing w:line="23" w:lineRule="atLeast"/>
        <w:rPr>
          <w:rFonts w:ascii="Garamond" w:hAnsi="Garamond" w:cs="Arial"/>
          <w:b/>
          <w:noProof/>
        </w:rPr>
      </w:pPr>
    </w:p>
    <w:p w14:paraId="6A1B4BA2" w14:textId="77777777" w:rsidR="00D7662F" w:rsidRPr="00D7662F" w:rsidRDefault="00D7662F" w:rsidP="00D7662F">
      <w:pPr>
        <w:spacing w:line="23" w:lineRule="atLeast"/>
        <w:rPr>
          <w:rFonts w:ascii="Garamond" w:hAnsi="Garamond" w:cs="Arial"/>
          <w:b/>
          <w:noProof/>
        </w:rPr>
      </w:pPr>
    </w:p>
    <w:p w14:paraId="7A12FEB1" w14:textId="77777777" w:rsidR="004728CE" w:rsidRPr="00D7662F" w:rsidRDefault="004728CE" w:rsidP="004728CE">
      <w:pPr>
        <w:spacing w:line="23" w:lineRule="atLeast"/>
        <w:rPr>
          <w:rFonts w:ascii="Garamond" w:hAnsi="Garamond" w:cs="Arial"/>
          <w:b/>
          <w:noProof/>
        </w:rPr>
      </w:pPr>
    </w:p>
    <w:p w14:paraId="62098ADA" w14:textId="50851151" w:rsidR="00F45933" w:rsidRDefault="00F45933" w:rsidP="00F45933">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 xml:space="preserve">What You Need to Know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4192AC29" w14:textId="32E371E5" w:rsidR="002A76E1" w:rsidRDefault="002A76E1" w:rsidP="002A76E1"/>
    <w:p w14:paraId="25DBE763" w14:textId="21EBD2E1" w:rsidR="002A76E1" w:rsidRDefault="002A76E1" w:rsidP="002A76E1">
      <w:r>
        <w:t xml:space="preserve">Below is a list of the </w:t>
      </w:r>
      <w:r w:rsidRPr="007B738B">
        <w:rPr>
          <w:b/>
        </w:rPr>
        <w:t>most important things for the class</w:t>
      </w:r>
      <w:r>
        <w:t xml:space="preserve"> (grading outline, course requirements, and required reading materials). If you email me or ask me a question about something that is answered in this section, I will refer you to the syllabus. For details on any of the points below, please consult the remainder of the syllabus. Due dates are listed in the Course Roadmap at the end of the syllabus.</w:t>
      </w:r>
    </w:p>
    <w:p w14:paraId="0048895A" w14:textId="77777777" w:rsidR="002A76E1" w:rsidRDefault="002A76E1" w:rsidP="002A76E1"/>
    <w:p w14:paraId="79C9E0A3" w14:textId="5A348226" w:rsidR="002A76E1" w:rsidRDefault="00BB2D99" w:rsidP="0003312F">
      <w:pPr>
        <w:pStyle w:val="ListParagraph"/>
        <w:numPr>
          <w:ilvl w:val="0"/>
          <w:numId w:val="6"/>
        </w:numPr>
      </w:pPr>
      <w:r>
        <w:rPr>
          <w:b/>
          <w:u w:val="single"/>
        </w:rPr>
        <w:t>By the end of the first week of classes,</w:t>
      </w:r>
      <w:r w:rsidRPr="00E253F3">
        <w:rPr>
          <w:bCs/>
        </w:rPr>
        <w:t xml:space="preserve"> p</w:t>
      </w:r>
      <w:r w:rsidR="002A76E1">
        <w:t xml:space="preserve">lease </w:t>
      </w:r>
      <w:r>
        <w:t xml:space="preserve">complete </w:t>
      </w:r>
      <w:r w:rsidR="002A76E1">
        <w:t xml:space="preserve">the </w:t>
      </w:r>
      <w:r w:rsidR="002A76E1" w:rsidRPr="00CD7B08">
        <w:rPr>
          <w:b/>
          <w:u w:val="single"/>
        </w:rPr>
        <w:t>pre-class survey</w:t>
      </w:r>
      <w:r w:rsidR="00CC6B67">
        <w:t xml:space="preserve"> (the link will be</w:t>
      </w:r>
      <w:r w:rsidR="002A76E1">
        <w:t xml:space="preserve"> provided on the course homepage in Canvas, under Assignments). </w:t>
      </w:r>
    </w:p>
    <w:p w14:paraId="50BBCE18" w14:textId="77777777" w:rsidR="002A76E1" w:rsidRDefault="002A76E1" w:rsidP="002A76E1">
      <w:pPr>
        <w:pStyle w:val="ListParagraph"/>
      </w:pPr>
    </w:p>
    <w:p w14:paraId="4FDE40C4" w14:textId="19EBE750" w:rsidR="002A76E1" w:rsidRDefault="002A76E1" w:rsidP="0003312F">
      <w:pPr>
        <w:pStyle w:val="ListParagraph"/>
        <w:numPr>
          <w:ilvl w:val="1"/>
          <w:numId w:val="6"/>
        </w:numPr>
      </w:pPr>
      <w:r>
        <w:t xml:space="preserve">The survey will count towards your </w:t>
      </w:r>
      <w:r w:rsidR="006A7F21">
        <w:t>assignment</w:t>
      </w:r>
      <w:r>
        <w:t xml:space="preserve"> grade, so </w:t>
      </w:r>
      <w:r w:rsidR="006A7F21">
        <w:t xml:space="preserve">please be sure to </w:t>
      </w:r>
      <w:r>
        <w:t>complete it!</w:t>
      </w:r>
    </w:p>
    <w:p w14:paraId="1C677513" w14:textId="77777777" w:rsidR="002A76E1" w:rsidRDefault="002A76E1" w:rsidP="002A76E1"/>
    <w:p w14:paraId="3910C94E" w14:textId="094DFE68" w:rsidR="002A76E1" w:rsidRDefault="006A7F21" w:rsidP="00C55AC5">
      <w:pPr>
        <w:pStyle w:val="ListParagraph"/>
        <w:numPr>
          <w:ilvl w:val="0"/>
          <w:numId w:val="6"/>
        </w:numPr>
      </w:pPr>
      <w:r>
        <w:t xml:space="preserve">I have a </w:t>
      </w:r>
      <w:r w:rsidR="002A76E1" w:rsidRPr="00AC2672">
        <w:rPr>
          <w:b/>
          <w:u w:val="single"/>
        </w:rPr>
        <w:t>strict no laptop/device policy</w:t>
      </w:r>
      <w:r w:rsidR="002A76E1">
        <w:t xml:space="preserve">, except </w:t>
      </w:r>
      <w:r w:rsidR="00AC2672">
        <w:t>when using your</w:t>
      </w:r>
      <w:r w:rsidR="00D54DE1">
        <w:t xml:space="preserve"> CBS-issued</w:t>
      </w:r>
      <w:r w:rsidR="00AC2672">
        <w:t xml:space="preserve"> iPad to take notes and </w:t>
      </w:r>
      <w:r w:rsidR="002A76E1">
        <w:t>when participating in in-class polls</w:t>
      </w:r>
      <w:r>
        <w:t>.</w:t>
      </w:r>
      <w:r w:rsidR="002A76E1">
        <w:t xml:space="preserve"> </w:t>
      </w:r>
      <w:r w:rsidR="0073255F">
        <w:t>I expect your full attention when class is in session</w:t>
      </w:r>
      <w:r>
        <w:t xml:space="preserve"> and expect that you will refrain from using your devices for anything other than class during class sessions</w:t>
      </w:r>
      <w:r w:rsidR="0073255F">
        <w:t>.</w:t>
      </w:r>
      <w:r w:rsidR="004728CE" w:rsidRPr="004728CE">
        <w:t xml:space="preserve"> </w:t>
      </w:r>
    </w:p>
    <w:p w14:paraId="348A5E69" w14:textId="77777777" w:rsidR="00492053" w:rsidRPr="00C55AC5" w:rsidRDefault="00492053" w:rsidP="00C55AC5">
      <w:pPr>
        <w:pStyle w:val="ListParagraph"/>
      </w:pPr>
    </w:p>
    <w:p w14:paraId="2FB20223" w14:textId="75337F83" w:rsidR="002A76E1" w:rsidRDefault="002A76E1" w:rsidP="0003312F">
      <w:pPr>
        <w:pStyle w:val="ListParagraph"/>
        <w:numPr>
          <w:ilvl w:val="0"/>
          <w:numId w:val="6"/>
        </w:numPr>
      </w:pPr>
      <w:r w:rsidRPr="002A76E1">
        <w:rPr>
          <w:b/>
          <w:u w:val="single"/>
        </w:rPr>
        <w:t>Two textbooks are required</w:t>
      </w:r>
      <w:r>
        <w:t xml:space="preserve"> for the course: (1) </w:t>
      </w:r>
      <w:r w:rsidRPr="002A76E1">
        <w:rPr>
          <w:i/>
        </w:rPr>
        <w:t>Thinking, Fast and Slow</w:t>
      </w:r>
      <w:r>
        <w:t xml:space="preserve"> by Daniel Kahneman, (2) </w:t>
      </w:r>
      <w:r w:rsidRPr="002A76E1">
        <w:rPr>
          <w:i/>
        </w:rPr>
        <w:t xml:space="preserve">Misbehaving: The Making of Behavioral Economics </w:t>
      </w:r>
      <w:r>
        <w:t xml:space="preserve">by Richard Thaler. </w:t>
      </w:r>
      <w:r w:rsidR="00AC2672">
        <w:t>I</w:t>
      </w:r>
      <w:r w:rsidR="00B56D90">
        <w:t xml:space="preserve">f for any reason you do not have access to the books, they are both available for purchase from various sources as </w:t>
      </w:r>
      <w:proofErr w:type="spellStart"/>
      <w:r w:rsidR="00B56D90">
        <w:t>ebooks</w:t>
      </w:r>
      <w:proofErr w:type="spellEnd"/>
      <w:r w:rsidR="00AC2672">
        <w:t xml:space="preserve"> and as physical books</w:t>
      </w:r>
      <w:r w:rsidR="00B56D90">
        <w:t>.</w:t>
      </w:r>
    </w:p>
    <w:p w14:paraId="4F9DDC9D" w14:textId="77777777" w:rsidR="002A76E1" w:rsidRDefault="002A76E1" w:rsidP="002A76E1">
      <w:pPr>
        <w:pStyle w:val="ListParagraph"/>
      </w:pPr>
    </w:p>
    <w:p w14:paraId="3809F48D" w14:textId="378938EC" w:rsidR="009A2958" w:rsidRDefault="002A76E1" w:rsidP="0003312F">
      <w:pPr>
        <w:pStyle w:val="ListParagraph"/>
        <w:numPr>
          <w:ilvl w:val="0"/>
          <w:numId w:val="6"/>
        </w:numPr>
      </w:pPr>
      <w:r>
        <w:lastRenderedPageBreak/>
        <w:t xml:space="preserve">The </w:t>
      </w:r>
      <w:r w:rsidRPr="000839CC">
        <w:rPr>
          <w:b/>
        </w:rPr>
        <w:t>readings</w:t>
      </w:r>
      <w:r>
        <w:rPr>
          <w:b/>
        </w:rPr>
        <w:t xml:space="preserve"> for each </w:t>
      </w:r>
      <w:r w:rsidR="00DA3143">
        <w:rPr>
          <w:b/>
        </w:rPr>
        <w:t>class</w:t>
      </w:r>
      <w:r w:rsidR="00DA3143">
        <w:t xml:space="preserve"> </w:t>
      </w:r>
      <w:r>
        <w:t xml:space="preserve">are listed in the roadmap (at the end of this document). These </w:t>
      </w:r>
      <w:r w:rsidRPr="00CD7B08">
        <w:rPr>
          <w:b/>
        </w:rPr>
        <w:t xml:space="preserve">readings </w:t>
      </w:r>
      <w:r>
        <w:rPr>
          <w:b/>
        </w:rPr>
        <w:t xml:space="preserve">must be done </w:t>
      </w:r>
      <w:r w:rsidRPr="000839CC">
        <w:rPr>
          <w:b/>
        </w:rPr>
        <w:t>BEFORE the start of class</w:t>
      </w:r>
      <w:r>
        <w:t>. The readings for each topic are required and considered part of your preparation for that lecture</w:t>
      </w:r>
      <w:r w:rsidR="00DA3143">
        <w:t xml:space="preserve"> and for case write ups</w:t>
      </w:r>
      <w:r>
        <w:t xml:space="preserve">. </w:t>
      </w:r>
      <w:r w:rsidRPr="00CD7B08">
        <w:rPr>
          <w:b/>
        </w:rPr>
        <w:t xml:space="preserve">This means that readings for days that cases are due will be helpful for your </w:t>
      </w:r>
      <w:r w:rsidR="00DA3143">
        <w:rPr>
          <w:b/>
        </w:rPr>
        <w:t xml:space="preserve">case </w:t>
      </w:r>
      <w:r w:rsidRPr="00CD7B08">
        <w:rPr>
          <w:b/>
        </w:rPr>
        <w:t>preparation</w:t>
      </w:r>
      <w:r w:rsidR="00DA3143" w:rsidRPr="00CD7B08" w:rsidDel="00DA3143">
        <w:rPr>
          <w:b/>
        </w:rPr>
        <w:t xml:space="preserve"> </w:t>
      </w:r>
      <w:r w:rsidR="00DA3143">
        <w:rPr>
          <w:b/>
        </w:rPr>
        <w:t>and write ups</w:t>
      </w:r>
      <w:r>
        <w:t>.</w:t>
      </w:r>
      <w:r w:rsidR="00B56D90">
        <w:t xml:space="preserve"> </w:t>
      </w:r>
    </w:p>
    <w:p w14:paraId="470E1B54" w14:textId="77777777" w:rsidR="009A2958" w:rsidRDefault="009A2958" w:rsidP="009A2958">
      <w:pPr>
        <w:pStyle w:val="ListParagraph"/>
      </w:pPr>
    </w:p>
    <w:p w14:paraId="22A43D13" w14:textId="0A666BDC" w:rsidR="002A76E1" w:rsidRDefault="002A76E1" w:rsidP="0003312F">
      <w:pPr>
        <w:pStyle w:val="ListParagraph"/>
        <w:numPr>
          <w:ilvl w:val="0"/>
          <w:numId w:val="6"/>
        </w:numPr>
      </w:pPr>
      <w:r w:rsidRPr="007B738B">
        <w:rPr>
          <w:b/>
          <w:u w:val="single"/>
        </w:rPr>
        <w:t xml:space="preserve">Participation is </w:t>
      </w:r>
      <w:r>
        <w:rPr>
          <w:b/>
          <w:u w:val="single"/>
        </w:rPr>
        <w:t>25</w:t>
      </w:r>
      <w:r w:rsidRPr="007B738B">
        <w:rPr>
          <w:b/>
          <w:u w:val="single"/>
        </w:rPr>
        <w:t>% of your grade</w:t>
      </w:r>
      <w:r>
        <w:t xml:space="preserve">. </w:t>
      </w:r>
      <w:r w:rsidR="00F11C9E">
        <w:t xml:space="preserve">This includes </w:t>
      </w:r>
      <w:r w:rsidR="00BA5499">
        <w:t>class participation, part</w:t>
      </w:r>
      <w:r w:rsidR="00F11C9E">
        <w:t xml:space="preserve">icipating in in-class exercises, </w:t>
      </w:r>
      <w:r w:rsidR="00BA5499">
        <w:t>attendance</w:t>
      </w:r>
      <w:r w:rsidR="000A5BF1">
        <w:t xml:space="preserve">, </w:t>
      </w:r>
      <w:r w:rsidR="00BB2D99">
        <w:t xml:space="preserve">and </w:t>
      </w:r>
      <w:r w:rsidR="000A5BF1">
        <w:t>lateness</w:t>
      </w:r>
      <w:r w:rsidR="00BA5499">
        <w:t>.</w:t>
      </w:r>
      <w:r>
        <w:t xml:space="preserve"> </w:t>
      </w:r>
    </w:p>
    <w:p w14:paraId="11C7BB27" w14:textId="77777777" w:rsidR="002A76E1" w:rsidRPr="008F01D9" w:rsidRDefault="002A76E1" w:rsidP="002A76E1">
      <w:pPr>
        <w:rPr>
          <w:b/>
          <w:u w:val="single"/>
        </w:rPr>
      </w:pPr>
    </w:p>
    <w:p w14:paraId="366371F4" w14:textId="6AA8440E" w:rsidR="002A76E1" w:rsidRDefault="002A76E1" w:rsidP="0003312F">
      <w:pPr>
        <w:pStyle w:val="ListParagraph"/>
        <w:numPr>
          <w:ilvl w:val="1"/>
          <w:numId w:val="6"/>
        </w:numPr>
      </w:pPr>
      <w:r>
        <w:rPr>
          <w:b/>
          <w:u w:val="single"/>
        </w:rPr>
        <w:t xml:space="preserve">Attendance will be tracked via </w:t>
      </w:r>
      <w:r w:rsidR="0073255F">
        <w:rPr>
          <w:b/>
          <w:u w:val="single"/>
        </w:rPr>
        <w:t xml:space="preserve">a combination of </w:t>
      </w:r>
      <w:r w:rsidR="00AC2672">
        <w:rPr>
          <w:b/>
          <w:u w:val="single"/>
        </w:rPr>
        <w:t>in class monitoring and</w:t>
      </w:r>
      <w:r w:rsidR="00F11C9E">
        <w:rPr>
          <w:b/>
          <w:u w:val="single"/>
        </w:rPr>
        <w:t xml:space="preserve"> </w:t>
      </w:r>
      <w:proofErr w:type="spellStart"/>
      <w:r>
        <w:rPr>
          <w:b/>
          <w:u w:val="single"/>
        </w:rPr>
        <w:t>PollEverywhere</w:t>
      </w:r>
      <w:proofErr w:type="spellEnd"/>
      <w:r>
        <w:t xml:space="preserve">. </w:t>
      </w:r>
      <w:r w:rsidR="0073255F">
        <w:t xml:space="preserve">Please </w:t>
      </w:r>
      <w:r w:rsidR="00CD212E">
        <w:t>m</w:t>
      </w:r>
      <w:r w:rsidR="00B12F74">
        <w:t xml:space="preserve">ake sure to log into </w:t>
      </w:r>
      <w:proofErr w:type="spellStart"/>
      <w:r w:rsidR="00B12F74">
        <w:t>PollEverywhere</w:t>
      </w:r>
      <w:proofErr w:type="spellEnd"/>
      <w:r w:rsidR="00B12F74">
        <w:t xml:space="preserve"> using your Columbia GSB account.</w:t>
      </w:r>
      <w:r w:rsidR="002D258F">
        <w:t xml:space="preserve"> If you are </w:t>
      </w:r>
      <w:r w:rsidR="00CD212E">
        <w:t>out of the country and</w:t>
      </w:r>
      <w:r w:rsidR="002D258F">
        <w:t xml:space="preserve"> cannot attend class live, </w:t>
      </w:r>
      <w:r w:rsidR="00CD212E">
        <w:t>your class participation grade will also be based on Zoom metrics</w:t>
      </w:r>
      <w:r w:rsidR="002D258F">
        <w:t>.</w:t>
      </w:r>
      <w:r w:rsidR="00CD212E">
        <w:t xml:space="preserve"> If you are in a different time zone and cannot attend classes either in person or via Zoom during class sessions, you must contact </w:t>
      </w:r>
      <w:proofErr w:type="gramStart"/>
      <w:r w:rsidR="00CD212E">
        <w:t>me</w:t>
      </w:r>
      <w:proofErr w:type="gramEnd"/>
      <w:r w:rsidR="00CD212E">
        <w:t xml:space="preserve"> and we will make arrangements for other ways to calculate your class participa</w:t>
      </w:r>
      <w:r w:rsidR="000A5BF1">
        <w:t>tion grade.</w:t>
      </w:r>
    </w:p>
    <w:p w14:paraId="0BC78039" w14:textId="77777777" w:rsidR="000A5BF1" w:rsidRDefault="000A5BF1" w:rsidP="00C55AC5">
      <w:pPr>
        <w:pStyle w:val="ListParagraph"/>
        <w:ind w:left="1440"/>
      </w:pPr>
    </w:p>
    <w:p w14:paraId="603406C5" w14:textId="2848C443" w:rsidR="000A5BF1" w:rsidRPr="000A5BF1" w:rsidRDefault="000A5BF1" w:rsidP="000A5BF1">
      <w:pPr>
        <w:pStyle w:val="ListParagraph"/>
        <w:numPr>
          <w:ilvl w:val="1"/>
          <w:numId w:val="6"/>
        </w:numPr>
      </w:pPr>
      <w:r w:rsidRPr="000A5BF1">
        <w:t xml:space="preserve">Aligned with Core culture, </w:t>
      </w:r>
      <w:r w:rsidRPr="00C55AC5">
        <w:rPr>
          <w:b/>
        </w:rPr>
        <w:t>students who miss more than 33% of classes (unexcused absences) will receive a maximum course grade of P. Students who miss more than 50% of classes (unexcused absences) will receive an F in the course.</w:t>
      </w:r>
      <w:r w:rsidRPr="000A5BF1">
        <w:t xml:space="preserve"> If you have an excused absence, please email the TAs and me directly.</w:t>
      </w:r>
    </w:p>
    <w:p w14:paraId="06C01E7F" w14:textId="77777777" w:rsidR="000A5BF1" w:rsidRPr="00F11C9E" w:rsidRDefault="000A5BF1" w:rsidP="00C55AC5">
      <w:pPr>
        <w:pStyle w:val="ListParagraph"/>
        <w:ind w:left="1440"/>
      </w:pPr>
    </w:p>
    <w:p w14:paraId="20176C9E" w14:textId="77777777" w:rsidR="002A76E1" w:rsidRDefault="002A76E1" w:rsidP="002A76E1">
      <w:pPr>
        <w:pStyle w:val="ListParagraph"/>
        <w:ind w:left="1440"/>
      </w:pPr>
    </w:p>
    <w:p w14:paraId="43ED8DBD" w14:textId="77777777" w:rsidR="00F11C9E" w:rsidRPr="009307E8" w:rsidRDefault="002A76E1" w:rsidP="0003312F">
      <w:pPr>
        <w:pStyle w:val="ListParagraph"/>
        <w:numPr>
          <w:ilvl w:val="0"/>
          <w:numId w:val="6"/>
        </w:numPr>
      </w:pPr>
      <w:r w:rsidRPr="009307E8">
        <w:rPr>
          <w:b/>
          <w:u w:val="single"/>
        </w:rPr>
        <w:t xml:space="preserve">Written </w:t>
      </w:r>
      <w:r w:rsidR="00FC49A2" w:rsidRPr="009307E8">
        <w:rPr>
          <w:b/>
          <w:u w:val="single"/>
        </w:rPr>
        <w:t xml:space="preserve">and other homework </w:t>
      </w:r>
      <w:r w:rsidRPr="009307E8">
        <w:rPr>
          <w:b/>
          <w:u w:val="single"/>
        </w:rPr>
        <w:t>assignments are 40% of your grade</w:t>
      </w:r>
      <w:r w:rsidRPr="009307E8">
        <w:t xml:space="preserve">. </w:t>
      </w:r>
    </w:p>
    <w:p w14:paraId="45732970" w14:textId="77777777" w:rsidR="00F11C9E" w:rsidRPr="009307E8" w:rsidRDefault="00F11C9E" w:rsidP="00F11C9E">
      <w:pPr>
        <w:pStyle w:val="ListParagraph"/>
      </w:pPr>
    </w:p>
    <w:p w14:paraId="6BD1975F" w14:textId="32195504" w:rsidR="00F11C9E" w:rsidRPr="009307E8" w:rsidRDefault="002A76E1" w:rsidP="000A5BF1">
      <w:pPr>
        <w:pStyle w:val="ListParagraph"/>
        <w:numPr>
          <w:ilvl w:val="1"/>
          <w:numId w:val="6"/>
        </w:numPr>
      </w:pPr>
      <w:r w:rsidRPr="00DA3143">
        <w:t xml:space="preserve">There will be </w:t>
      </w:r>
      <w:r w:rsidR="003117D3" w:rsidRPr="00DA3143">
        <w:t>six</w:t>
      </w:r>
      <w:r w:rsidR="00090784" w:rsidRPr="00DA3143">
        <w:t xml:space="preserve"> </w:t>
      </w:r>
      <w:r w:rsidR="001036B7" w:rsidRPr="00DA3143">
        <w:rPr>
          <w:b/>
        </w:rPr>
        <w:t>case</w:t>
      </w:r>
      <w:r w:rsidRPr="00DA3143">
        <w:rPr>
          <w:b/>
        </w:rPr>
        <w:t xml:space="preserve"> assignments</w:t>
      </w:r>
      <w:r w:rsidRPr="00DA3143">
        <w:t xml:space="preserve"> total and </w:t>
      </w:r>
      <w:r w:rsidRPr="00DA3143">
        <w:rPr>
          <w:b/>
        </w:rPr>
        <w:t xml:space="preserve">you have to complete </w:t>
      </w:r>
      <w:r w:rsidR="00FB6C07">
        <w:rPr>
          <w:b/>
        </w:rPr>
        <w:t>f</w:t>
      </w:r>
      <w:r w:rsidR="004728CE">
        <w:rPr>
          <w:b/>
        </w:rPr>
        <w:t>our</w:t>
      </w:r>
      <w:r w:rsidR="00FB6C07" w:rsidRPr="00DA3143">
        <w:t xml:space="preserve"> </w:t>
      </w:r>
      <w:r w:rsidRPr="00DA3143">
        <w:t xml:space="preserve">of them (if you do </w:t>
      </w:r>
      <w:r w:rsidR="004728CE">
        <w:rPr>
          <w:b/>
        </w:rPr>
        <w:t>five</w:t>
      </w:r>
      <w:r w:rsidR="00BB2D99">
        <w:rPr>
          <w:b/>
        </w:rPr>
        <w:t xml:space="preserve"> or </w:t>
      </w:r>
      <w:proofErr w:type="gramStart"/>
      <w:r w:rsidR="00BB2D99">
        <w:rPr>
          <w:b/>
        </w:rPr>
        <w:t>six</w:t>
      </w:r>
      <w:proofErr w:type="gramEnd"/>
      <w:r w:rsidRPr="00DA3143">
        <w:t xml:space="preserve"> I will drop the lowest </w:t>
      </w:r>
      <w:r w:rsidR="00072170">
        <w:t xml:space="preserve">case </w:t>
      </w:r>
      <w:r w:rsidRPr="00DA3143">
        <w:t>score</w:t>
      </w:r>
      <w:r w:rsidR="00BB2D99">
        <w:t>s</w:t>
      </w:r>
      <w:r w:rsidRPr="00DA3143">
        <w:t xml:space="preserve"> and give you a bonus</w:t>
      </w:r>
      <w:r w:rsidRPr="009307E8">
        <w:t xml:space="preserve"> point</w:t>
      </w:r>
      <w:r w:rsidR="00BB2D99">
        <w:t xml:space="preserve"> for each additional case</w:t>
      </w:r>
      <w:r w:rsidRPr="00C55AC5">
        <w:rPr>
          <w:b/>
        </w:rPr>
        <w:t xml:space="preserve">). </w:t>
      </w:r>
      <w:r w:rsidR="000A5BF1" w:rsidRPr="00C55AC5">
        <w:rPr>
          <w:b/>
        </w:rPr>
        <w:t xml:space="preserve">You are expected to read all </w:t>
      </w:r>
      <w:r w:rsidR="000A5BF1">
        <w:rPr>
          <w:b/>
        </w:rPr>
        <w:t>six</w:t>
      </w:r>
      <w:r w:rsidR="000A5BF1" w:rsidRPr="00C55AC5">
        <w:rPr>
          <w:b/>
        </w:rPr>
        <w:t xml:space="preserve"> cases, even if you do not complete a write-up.</w:t>
      </w:r>
      <w:r w:rsidR="000A5BF1" w:rsidRPr="000A5BF1">
        <w:t xml:space="preserve"> </w:t>
      </w:r>
      <w:r w:rsidR="00F11C9E" w:rsidRPr="009307E8">
        <w:rPr>
          <w:b/>
        </w:rPr>
        <w:t>Please see the formatting guidelines before writing your first case assignment</w:t>
      </w:r>
      <w:r w:rsidR="00F11C9E" w:rsidRPr="009307E8">
        <w:t>.</w:t>
      </w:r>
    </w:p>
    <w:p w14:paraId="5308DE9F" w14:textId="5997A756" w:rsidR="00F11C9E" w:rsidRPr="009307E8" w:rsidRDefault="00F11C9E" w:rsidP="00272D16"/>
    <w:p w14:paraId="38555AB0" w14:textId="7FF94949" w:rsidR="002A76E1" w:rsidRDefault="00ED2184" w:rsidP="0003312F">
      <w:pPr>
        <w:pStyle w:val="ListParagraph"/>
        <w:numPr>
          <w:ilvl w:val="1"/>
          <w:numId w:val="6"/>
        </w:numPr>
      </w:pPr>
      <w:r w:rsidRPr="009307E8">
        <w:t xml:space="preserve">In addition to the case </w:t>
      </w:r>
      <w:r w:rsidR="007D0A5B" w:rsidRPr="009307E8">
        <w:t>assignments,</w:t>
      </w:r>
      <w:r w:rsidRPr="009307E8">
        <w:t xml:space="preserve"> </w:t>
      </w:r>
      <w:r w:rsidR="00FC49A2" w:rsidRPr="009307E8">
        <w:t xml:space="preserve">you must also complete the Personal assessment, </w:t>
      </w:r>
      <w:r w:rsidR="000A5BF1">
        <w:t xml:space="preserve">complete the “Applying Behavioral Economics to My Life” assignment, </w:t>
      </w:r>
      <w:r w:rsidR="00FC49A2" w:rsidRPr="009307E8">
        <w:t xml:space="preserve">complete an online survey used for various class examples, </w:t>
      </w:r>
      <w:r w:rsidR="00272D16">
        <w:t xml:space="preserve">and </w:t>
      </w:r>
      <w:r w:rsidR="00FC49A2" w:rsidRPr="009307E8">
        <w:t>comple</w:t>
      </w:r>
      <w:r w:rsidR="00272D16">
        <w:t xml:space="preserve">te a </w:t>
      </w:r>
      <w:r w:rsidR="00B12F74">
        <w:t>decision-making</w:t>
      </w:r>
      <w:r w:rsidR="00272D16">
        <w:t xml:space="preserve"> simulation. There is also another optional </w:t>
      </w:r>
      <w:r w:rsidR="00FC49A2" w:rsidRPr="009307E8">
        <w:t xml:space="preserve">online exercise. </w:t>
      </w:r>
    </w:p>
    <w:p w14:paraId="3880F54B" w14:textId="77777777" w:rsidR="007D0A5B" w:rsidRDefault="007D0A5B" w:rsidP="0003312F">
      <w:pPr>
        <w:pStyle w:val="ListParagraph"/>
      </w:pPr>
    </w:p>
    <w:p w14:paraId="29A74DDA" w14:textId="4C85DCDC" w:rsidR="002A76E1" w:rsidRDefault="002A76E1" w:rsidP="0003312F">
      <w:pPr>
        <w:pStyle w:val="ListParagraph"/>
        <w:numPr>
          <w:ilvl w:val="0"/>
          <w:numId w:val="6"/>
        </w:numPr>
      </w:pPr>
      <w:r>
        <w:t xml:space="preserve">A </w:t>
      </w:r>
      <w:r w:rsidRPr="008D6C6F">
        <w:rPr>
          <w:b/>
          <w:u w:val="single"/>
        </w:rPr>
        <w:t>final exam</w:t>
      </w:r>
      <w:r>
        <w:rPr>
          <w:b/>
          <w:u w:val="single"/>
        </w:rPr>
        <w:t xml:space="preserve"> will be 35</w:t>
      </w:r>
      <w:r w:rsidRPr="008D6C6F">
        <w:rPr>
          <w:b/>
          <w:u w:val="single"/>
        </w:rPr>
        <w:t>% of your grade</w:t>
      </w:r>
      <w:r>
        <w:t xml:space="preserve">. </w:t>
      </w:r>
      <w:r w:rsidR="008B4AC1">
        <w:t xml:space="preserve">You will have 90 minutes for the </w:t>
      </w:r>
      <w:r>
        <w:t>final exam</w:t>
      </w:r>
      <w:r w:rsidR="00BB2D99">
        <w:t xml:space="preserve">. I will announce when and where the exam will be given. It may be in class, during the final period, or given online. </w:t>
      </w:r>
    </w:p>
    <w:p w14:paraId="12625F77" w14:textId="77777777" w:rsidR="002A76E1" w:rsidRDefault="002A76E1" w:rsidP="002A76E1">
      <w:pPr>
        <w:pStyle w:val="ListParagraph"/>
      </w:pPr>
    </w:p>
    <w:p w14:paraId="473C9D82" w14:textId="63C2D8F2" w:rsidR="002A76E1" w:rsidRDefault="002A76E1" w:rsidP="0003312F">
      <w:pPr>
        <w:pStyle w:val="ListParagraph"/>
        <w:numPr>
          <w:ilvl w:val="1"/>
          <w:numId w:val="6"/>
        </w:numPr>
        <w:rPr>
          <w:b/>
        </w:rPr>
      </w:pPr>
      <w:r w:rsidRPr="008F01D9">
        <w:rPr>
          <w:b/>
        </w:rPr>
        <w:t>Students who miss the exam (excused) and do not make it up during the stated make-up period will receive a zero for final exam grade. Students who miss the exam without notifying OSA or me (unexcused) will receive an F in the course.</w:t>
      </w:r>
    </w:p>
    <w:p w14:paraId="4509A7BC" w14:textId="77777777" w:rsidR="00BB2D99" w:rsidRDefault="00BB2D99" w:rsidP="00BB2D99">
      <w:pPr>
        <w:pStyle w:val="ListParagraph"/>
        <w:ind w:left="1440"/>
        <w:rPr>
          <w:b/>
        </w:rPr>
      </w:pPr>
    </w:p>
    <w:p w14:paraId="22433D47" w14:textId="77777777" w:rsidR="000A5BF1" w:rsidRPr="00C55AC5" w:rsidRDefault="000A5BF1" w:rsidP="000A5BF1">
      <w:pPr>
        <w:pStyle w:val="ListParagraph"/>
        <w:numPr>
          <w:ilvl w:val="0"/>
          <w:numId w:val="6"/>
        </w:numPr>
      </w:pPr>
      <w:r w:rsidRPr="00C55AC5">
        <w:t xml:space="preserve">Aligned with the CBS required grade distribution for electives, </w:t>
      </w:r>
      <w:r w:rsidRPr="000A5BF1">
        <w:rPr>
          <w:b/>
        </w:rPr>
        <w:t>no more than 50% of students will receive an H- or above</w:t>
      </w:r>
      <w:r w:rsidRPr="00C55AC5">
        <w:t xml:space="preserve">. </w:t>
      </w:r>
    </w:p>
    <w:p w14:paraId="1B3794D3" w14:textId="77777777" w:rsidR="000A5BF1" w:rsidRPr="008F01D9" w:rsidRDefault="000A5BF1" w:rsidP="00C55AC5">
      <w:pPr>
        <w:pStyle w:val="ListParagraph"/>
        <w:rPr>
          <w:b/>
        </w:rPr>
      </w:pPr>
    </w:p>
    <w:p w14:paraId="226EC3F9" w14:textId="4F2BF0E0" w:rsidR="008B4AC1" w:rsidRDefault="008B4AC1">
      <w:pPr>
        <w:rPr>
          <w:rFonts w:ascii="Wingdings" w:hAnsi="Wingdings" w:cs="Arial"/>
          <w:b/>
          <w:bCs/>
          <w:smallCaps/>
          <w:noProof/>
        </w:rPr>
      </w:pPr>
    </w:p>
    <w:p w14:paraId="405F9ADD" w14:textId="7F636035" w:rsidR="009B48EB" w:rsidRPr="002724E9" w:rsidRDefault="002724E9" w:rsidP="00D72443">
      <w:pPr>
        <w:pStyle w:val="Heading1"/>
        <w:spacing w:line="23" w:lineRule="atLeast"/>
        <w:rPr>
          <w:rFonts w:ascii="Garamond" w:hAnsi="Garamond"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7827EF" w:rsidRPr="002724E9">
        <w:rPr>
          <w:rFonts w:ascii="Garamond" w:hAnsi="Garamond" w:cs="Arial"/>
          <w:bCs/>
          <w:smallCaps/>
          <w:noProof/>
        </w:rPr>
        <w:t xml:space="preserve"> </w:t>
      </w:r>
      <w:r w:rsidR="009B48EB" w:rsidRPr="002724E9">
        <w:rPr>
          <w:rFonts w:ascii="Garamond" w:hAnsi="Garamond" w:cs="Arial"/>
          <w:bCs/>
          <w:smallCaps/>
          <w:noProof/>
        </w:rPr>
        <w:t>Course Objectives</w:t>
      </w:r>
      <w:r>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EC4F04F" w14:textId="77777777" w:rsidR="002046DB" w:rsidRPr="007B738B" w:rsidRDefault="002046DB" w:rsidP="002046DB">
      <w:pPr>
        <w:rPr>
          <w:rFonts w:ascii="Verdana" w:hAnsi="Verdana" w:cs="Arial"/>
        </w:rPr>
      </w:pPr>
    </w:p>
    <w:p w14:paraId="7F2922BD" w14:textId="4EE75DC5" w:rsidR="002A76E1" w:rsidRPr="007B738B" w:rsidRDefault="002A76E1" w:rsidP="002A76E1">
      <w:pPr>
        <w:widowControl w:val="0"/>
        <w:autoSpaceDE w:val="0"/>
        <w:autoSpaceDN w:val="0"/>
        <w:adjustRightInd w:val="0"/>
        <w:spacing w:after="240" w:line="23" w:lineRule="atLeast"/>
        <w:jc w:val="both"/>
      </w:pPr>
      <w:r w:rsidRPr="007B738B">
        <w:t>The purpose of this course is to inform future managers, analysts, consultants, and advisors of the psychological processes and biases underlying decision-making, with an emphasis on how to incorporate such insights into marketing and business strategies.</w:t>
      </w:r>
      <w:r w:rsidR="00537C6B" w:rsidRPr="00537C6B">
        <w:t xml:space="preserve"> </w:t>
      </w:r>
      <w:r w:rsidR="00537C6B">
        <w:t>T</w:t>
      </w:r>
      <w:r w:rsidR="00537C6B" w:rsidRPr="00537C6B">
        <w:t xml:space="preserve">his course </w:t>
      </w:r>
      <w:r w:rsidR="00D837C4">
        <w:t xml:space="preserve">will help you to </w:t>
      </w:r>
      <w:r w:rsidR="00537C6B" w:rsidRPr="00537C6B">
        <w:t>improve the quality of your own judgments and decisions in both business and everyday life. People are poor intuitive statisticians, meaning that when they “just think” about situations for which some data or casual observations exist, they tend to make serious inferential errors, in turn leading to systematically biased decisions. We will study some errors that are particularly important for real world problems and look for easy‐to‐implement solutions. Note we will not only focus on our own decisions but importantly</w:t>
      </w:r>
      <w:r w:rsidR="00D837C4">
        <w:t xml:space="preserve"> will also consider how the</w:t>
      </w:r>
      <w:r w:rsidR="00537C6B" w:rsidRPr="00537C6B">
        <w:t xml:space="preserve"> biases in others’ decision-making influence us.</w:t>
      </w:r>
    </w:p>
    <w:p w14:paraId="68269C60" w14:textId="3637F6D7" w:rsidR="002A76E1" w:rsidRDefault="002A76E1" w:rsidP="002A76E1">
      <w:pPr>
        <w:widowControl w:val="0"/>
        <w:autoSpaceDE w:val="0"/>
        <w:autoSpaceDN w:val="0"/>
        <w:adjustRightInd w:val="0"/>
        <w:spacing w:after="240" w:line="23" w:lineRule="atLeast"/>
        <w:jc w:val="both"/>
      </w:pPr>
      <w:r w:rsidRPr="007B738B">
        <w:t xml:space="preserve">The </w:t>
      </w:r>
      <w:r w:rsidR="00BA0BAE">
        <w:t>course</w:t>
      </w:r>
      <w:r w:rsidR="00BA0BAE" w:rsidRPr="007B738B">
        <w:t xml:space="preserve"> </w:t>
      </w:r>
      <w:r w:rsidRPr="007B738B">
        <w:t xml:space="preserve">has two main facets. First, it will give you a broad overview of important results from various behavioral sciences that clarify how people make decisions. Second, it will provide you with advice about applying these findings to topics in marketing and </w:t>
      </w:r>
      <w:r w:rsidR="00E216CA">
        <w:t>business more broadly</w:t>
      </w:r>
      <w:r w:rsidRPr="007B738B">
        <w:t xml:space="preserve">. Classroom time will be devoted to a combination of lectures, discussions, </w:t>
      </w:r>
      <w:r w:rsidR="0056044E">
        <w:t xml:space="preserve">videos, </w:t>
      </w:r>
      <w:r w:rsidRPr="007B738B">
        <w:t>and exercises illustrating the main concepts.</w:t>
      </w:r>
      <w:r w:rsidR="0056044E">
        <w:t xml:space="preserve"> </w:t>
      </w:r>
    </w:p>
    <w:p w14:paraId="2C4A087C" w14:textId="09260899" w:rsidR="002A76E1" w:rsidRDefault="002A76E1" w:rsidP="002A76E1">
      <w:r>
        <w:t xml:space="preserve">The first half of the </w:t>
      </w:r>
      <w:r w:rsidR="00BA0BAE">
        <w:t xml:space="preserve">course </w:t>
      </w:r>
      <w:r>
        <w:t>will be more theory focused to build the foundations that we need to move into a discussion of applications</w:t>
      </w:r>
      <w:r w:rsidR="00E216CA">
        <w:t xml:space="preserve"> to both business and everyday life</w:t>
      </w:r>
      <w:r>
        <w:t xml:space="preserve"> (the second half of the c</w:t>
      </w:r>
      <w:r w:rsidR="00BA0BAE">
        <w:t>ourse</w:t>
      </w:r>
      <w:r>
        <w:t>).</w:t>
      </w:r>
    </w:p>
    <w:p w14:paraId="2F344F52" w14:textId="77777777" w:rsidR="002A76E1" w:rsidRPr="007B738B" w:rsidRDefault="002A76E1" w:rsidP="002A76E1"/>
    <w:p w14:paraId="0F3EC05D" w14:textId="688D3055" w:rsidR="000561CF" w:rsidRDefault="000561CF" w:rsidP="002046DB">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Classroom Culture</w:t>
      </w:r>
      <w:r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3D1655A" w14:textId="77777777" w:rsidR="000561CF" w:rsidRPr="000561CF" w:rsidRDefault="000561CF" w:rsidP="000561CF"/>
    <w:p w14:paraId="591042BA" w14:textId="77777777" w:rsidR="002A76E1" w:rsidRPr="007A6767" w:rsidRDefault="002A76E1" w:rsidP="002A76E1">
      <w:pPr>
        <w:spacing w:line="23" w:lineRule="atLeast"/>
        <w:jc w:val="both"/>
      </w:pPr>
      <w:r w:rsidRPr="007A6767">
        <w:t xml:space="preserve">This course adheres to Columbia Core Culture. Therefore, </w:t>
      </w:r>
      <w:r>
        <w:t>you</w:t>
      </w:r>
      <w:r w:rsidRPr="007A6767">
        <w:t xml:space="preserve"> are expected to be present, prepared, and participating. This means:</w:t>
      </w:r>
    </w:p>
    <w:p w14:paraId="5FDCC697" w14:textId="77777777" w:rsidR="002A76E1" w:rsidRPr="007A6767" w:rsidRDefault="002A76E1" w:rsidP="002A76E1">
      <w:pPr>
        <w:spacing w:line="23" w:lineRule="atLeast"/>
        <w:ind w:left="360"/>
        <w:jc w:val="both"/>
      </w:pPr>
    </w:p>
    <w:p w14:paraId="33BB73B6" w14:textId="63325ACC" w:rsidR="002A76E1" w:rsidRDefault="002A76E1" w:rsidP="0003312F">
      <w:pPr>
        <w:pStyle w:val="ListParagraph"/>
        <w:numPr>
          <w:ilvl w:val="0"/>
          <w:numId w:val="7"/>
        </w:numPr>
        <w:spacing w:line="23" w:lineRule="atLeast"/>
        <w:jc w:val="both"/>
      </w:pPr>
      <w:r w:rsidRPr="007A6767">
        <w:t xml:space="preserve">Being </w:t>
      </w:r>
      <w:r w:rsidRPr="000839CC">
        <w:rPr>
          <w:b/>
        </w:rPr>
        <w:t>on time and present</w:t>
      </w:r>
      <w:r w:rsidRPr="007A6767">
        <w:t xml:space="preserve"> for every session </w:t>
      </w:r>
      <w:r>
        <w:t xml:space="preserve">(attendance </w:t>
      </w:r>
      <w:r w:rsidR="00E216CA">
        <w:t xml:space="preserve">and lateness </w:t>
      </w:r>
      <w:r>
        <w:t>will be tracked)</w:t>
      </w:r>
    </w:p>
    <w:p w14:paraId="3952D353" w14:textId="77777777" w:rsidR="002A76E1" w:rsidRPr="000C4C36" w:rsidRDefault="002A76E1" w:rsidP="0003312F">
      <w:pPr>
        <w:pStyle w:val="ListParagraph"/>
        <w:numPr>
          <w:ilvl w:val="1"/>
          <w:numId w:val="7"/>
        </w:numPr>
        <w:spacing w:line="23" w:lineRule="atLeast"/>
        <w:jc w:val="both"/>
        <w:rPr>
          <w:b/>
        </w:rPr>
      </w:pPr>
      <w:r w:rsidRPr="000C4C36">
        <w:rPr>
          <w:b/>
        </w:rPr>
        <w:t>Students who miss 33% of classes (unexcused absences) will receive a maximum grade of P in the course. Students who miss 50%+ of classes (unexcused absences) will receive an F in the course.</w:t>
      </w:r>
    </w:p>
    <w:p w14:paraId="3981F88F" w14:textId="68BA960D" w:rsidR="002A76E1" w:rsidRDefault="002A76E1" w:rsidP="0003312F">
      <w:pPr>
        <w:pStyle w:val="ListParagraph"/>
        <w:numPr>
          <w:ilvl w:val="0"/>
          <w:numId w:val="7"/>
        </w:numPr>
        <w:spacing w:line="23" w:lineRule="atLeast"/>
        <w:jc w:val="both"/>
        <w:rPr>
          <w:b/>
        </w:rPr>
      </w:pPr>
      <w:r w:rsidRPr="000839CC">
        <w:rPr>
          <w:b/>
        </w:rPr>
        <w:t>Completing the readings and assignments before class</w:t>
      </w:r>
    </w:p>
    <w:p w14:paraId="591B6C47" w14:textId="67F9738D" w:rsidR="00E216CA" w:rsidRPr="000839CC" w:rsidRDefault="00E216CA" w:rsidP="0003312F">
      <w:pPr>
        <w:pStyle w:val="ListParagraph"/>
        <w:numPr>
          <w:ilvl w:val="0"/>
          <w:numId w:val="7"/>
        </w:numPr>
        <w:spacing w:line="23" w:lineRule="atLeast"/>
        <w:jc w:val="both"/>
        <w:rPr>
          <w:b/>
        </w:rPr>
      </w:pPr>
      <w:r w:rsidRPr="00C55AC5">
        <w:t xml:space="preserve">Being ready to respond to </w:t>
      </w:r>
      <w:proofErr w:type="gramStart"/>
      <w:r>
        <w:rPr>
          <w:b/>
        </w:rPr>
        <w:t>cold-calling</w:t>
      </w:r>
      <w:proofErr w:type="gramEnd"/>
    </w:p>
    <w:p w14:paraId="5073050A" w14:textId="28324BD7" w:rsidR="002A76E1" w:rsidRDefault="002A76E1" w:rsidP="0003312F">
      <w:pPr>
        <w:pStyle w:val="ListParagraph"/>
        <w:numPr>
          <w:ilvl w:val="0"/>
          <w:numId w:val="7"/>
        </w:numPr>
        <w:spacing w:line="23" w:lineRule="atLeast"/>
        <w:jc w:val="both"/>
      </w:pPr>
      <w:r w:rsidRPr="000839CC">
        <w:rPr>
          <w:b/>
        </w:rPr>
        <w:t>Participating in a meaningful way</w:t>
      </w:r>
      <w:r>
        <w:t xml:space="preserve"> </w:t>
      </w:r>
      <w:r w:rsidRPr="007A6767">
        <w:t>is expected and part of your grade</w:t>
      </w:r>
    </w:p>
    <w:p w14:paraId="2C943094" w14:textId="07A2BA06" w:rsidR="007531A6" w:rsidRPr="007A6767" w:rsidRDefault="007531A6" w:rsidP="0003312F">
      <w:pPr>
        <w:pStyle w:val="ListParagraph"/>
        <w:numPr>
          <w:ilvl w:val="0"/>
          <w:numId w:val="7"/>
        </w:numPr>
        <w:spacing w:line="23" w:lineRule="atLeast"/>
        <w:jc w:val="both"/>
      </w:pPr>
      <w:r w:rsidRPr="00C55AC5">
        <w:t>Using</w:t>
      </w:r>
      <w:r>
        <w:rPr>
          <w:b/>
        </w:rPr>
        <w:t xml:space="preserve"> electronic devices </w:t>
      </w:r>
      <w:r w:rsidRPr="00C55AC5">
        <w:t>(outside of Polls and note taking</w:t>
      </w:r>
      <w:r>
        <w:t xml:space="preserve"> on iPads</w:t>
      </w:r>
      <w:r w:rsidRPr="00C55AC5">
        <w:t>)</w:t>
      </w:r>
      <w:r>
        <w:rPr>
          <w:b/>
        </w:rPr>
        <w:t xml:space="preserve"> is not allowed.</w:t>
      </w:r>
    </w:p>
    <w:p w14:paraId="629EFDB4" w14:textId="77777777" w:rsidR="002A76E1" w:rsidRDefault="002A76E1" w:rsidP="0003312F">
      <w:pPr>
        <w:pStyle w:val="ListParagraph"/>
        <w:numPr>
          <w:ilvl w:val="0"/>
          <w:numId w:val="7"/>
        </w:numPr>
        <w:spacing w:line="23" w:lineRule="atLeast"/>
        <w:jc w:val="both"/>
      </w:pPr>
      <w:r>
        <w:rPr>
          <w:b/>
        </w:rPr>
        <w:t xml:space="preserve">Being respectful </w:t>
      </w:r>
      <w:r w:rsidRPr="000839CC">
        <w:t>of the professor and your fellow students (adhering to the Code of Conduct in the classroom)</w:t>
      </w:r>
    </w:p>
    <w:p w14:paraId="0877C0A7" w14:textId="2D544856" w:rsidR="002A76E1" w:rsidRPr="007A6767" w:rsidRDefault="009307E8" w:rsidP="0003312F">
      <w:pPr>
        <w:pStyle w:val="ListParagraph"/>
        <w:numPr>
          <w:ilvl w:val="0"/>
          <w:numId w:val="7"/>
        </w:numPr>
        <w:spacing w:line="23" w:lineRule="atLeast"/>
        <w:jc w:val="both"/>
      </w:pPr>
      <w:r>
        <w:rPr>
          <w:b/>
        </w:rPr>
        <w:t>Final Examination</w:t>
      </w:r>
      <w:r w:rsidR="002A76E1" w:rsidRPr="000C4C36">
        <w:rPr>
          <w:b/>
        </w:rPr>
        <w:t>:</w:t>
      </w:r>
      <w:r w:rsidR="002A76E1">
        <w:t xml:space="preserve"> s</w:t>
      </w:r>
      <w:r w:rsidR="002A76E1" w:rsidRPr="000C4C36">
        <w:t>tudents who miss the exam (excused) and do not make it up during the stated make-up period will recei</w:t>
      </w:r>
      <w:r w:rsidR="002A76E1">
        <w:t xml:space="preserve">ve a zero for final exam grade; </w:t>
      </w:r>
      <w:r w:rsidR="002A76E1">
        <w:rPr>
          <w:b/>
        </w:rPr>
        <w:t>s</w:t>
      </w:r>
      <w:r w:rsidR="002A76E1" w:rsidRPr="000C4C36">
        <w:rPr>
          <w:b/>
        </w:rPr>
        <w:t>tudents who miss the exam without notifying OSA (unexcused) will receive an F in the course</w:t>
      </w:r>
    </w:p>
    <w:p w14:paraId="655597BE" w14:textId="04F75A8D" w:rsidR="000561CF" w:rsidRDefault="000561CF" w:rsidP="000561CF"/>
    <w:p w14:paraId="3E7992AA" w14:textId="14B9C04D" w:rsidR="009B48EB" w:rsidRPr="002724E9" w:rsidRDefault="002724E9" w:rsidP="002046DB">
      <w:pPr>
        <w:pStyle w:val="Heading1"/>
        <w:spacing w:line="23" w:lineRule="atLeast"/>
        <w:rPr>
          <w:rFonts w:ascii="Garamond" w:hAnsi="Garamond"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7827EF" w:rsidRPr="002724E9">
        <w:rPr>
          <w:rFonts w:ascii="Garamond" w:hAnsi="Garamond" w:cs="Arial"/>
          <w:bCs/>
          <w:smallCaps/>
          <w:noProof/>
        </w:rPr>
        <w:t xml:space="preserve"> </w:t>
      </w:r>
      <w:r w:rsidR="009B48EB" w:rsidRPr="002724E9">
        <w:rPr>
          <w:rFonts w:ascii="Garamond" w:hAnsi="Garamond" w:cs="Arial"/>
          <w:bCs/>
          <w:smallCaps/>
          <w:noProof/>
        </w:rPr>
        <w:t>Format</w:t>
      </w:r>
      <w:r w:rsidR="007827EF"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58FC58BA" w14:textId="77777777" w:rsidR="002046DB" w:rsidRPr="002724E9" w:rsidRDefault="002046DB" w:rsidP="002046DB">
      <w:pPr>
        <w:rPr>
          <w:rFonts w:ascii="Garamond" w:hAnsi="Garamond" w:cs="Arial"/>
        </w:rPr>
      </w:pPr>
    </w:p>
    <w:p w14:paraId="5BF5ADB5" w14:textId="052AF247" w:rsidR="002A76E1" w:rsidRPr="007A6767" w:rsidRDefault="002A76E1" w:rsidP="002A76E1">
      <w:pPr>
        <w:widowControl w:val="0"/>
        <w:autoSpaceDE w:val="0"/>
        <w:autoSpaceDN w:val="0"/>
        <w:adjustRightInd w:val="0"/>
        <w:spacing w:line="23" w:lineRule="atLeast"/>
        <w:jc w:val="both"/>
      </w:pPr>
      <w:r w:rsidRPr="007A6767">
        <w:t xml:space="preserve">This </w:t>
      </w:r>
      <w:r w:rsidR="008226E0">
        <w:t>course</w:t>
      </w:r>
      <w:r w:rsidR="008226E0" w:rsidRPr="007A6767">
        <w:t xml:space="preserve"> </w:t>
      </w:r>
      <w:r w:rsidRPr="007A6767">
        <w:t>is intended to be intellectually stimulating and challenging. I value class participation and the application of the ideas and theories that will be presented. Student engagement and interaction is my favorite part of teaching, so I hope to see buy-in from everyone in the class.</w:t>
      </w:r>
    </w:p>
    <w:p w14:paraId="7B15E3AC" w14:textId="77777777" w:rsidR="002A76E1" w:rsidRPr="007A6767" w:rsidRDefault="002A76E1" w:rsidP="002A76E1">
      <w:pPr>
        <w:spacing w:line="23" w:lineRule="atLeast"/>
        <w:jc w:val="both"/>
      </w:pPr>
    </w:p>
    <w:p w14:paraId="3F37EC5A" w14:textId="77777777" w:rsidR="00031420" w:rsidRDefault="00031420" w:rsidP="002046DB">
      <w:pPr>
        <w:pStyle w:val="Heading1"/>
        <w:spacing w:line="23" w:lineRule="atLeast"/>
        <w:rPr>
          <w:rFonts w:ascii="Wingdings" w:hAnsi="Wingdings" w:cs="Arial"/>
          <w:bCs/>
          <w:smallCaps/>
          <w:noProof/>
        </w:rPr>
      </w:pPr>
    </w:p>
    <w:p w14:paraId="31B660C0" w14:textId="2EAD08D0" w:rsidR="009B48EB" w:rsidRPr="002724E9" w:rsidRDefault="002724E9" w:rsidP="002046DB">
      <w:pPr>
        <w:pStyle w:val="Heading1"/>
        <w:spacing w:line="23" w:lineRule="atLeast"/>
        <w:rPr>
          <w:rFonts w:ascii="Garamond" w:hAnsi="Garamond"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F4445A" w:rsidRPr="002724E9">
        <w:rPr>
          <w:rFonts w:ascii="Garamond" w:hAnsi="Garamond" w:cs="Arial"/>
          <w:bCs/>
          <w:smallCaps/>
          <w:noProof/>
        </w:rPr>
        <w:t xml:space="preserve"> </w:t>
      </w:r>
      <w:r w:rsidR="009B48EB" w:rsidRPr="002724E9">
        <w:rPr>
          <w:rFonts w:ascii="Garamond" w:hAnsi="Garamond" w:cs="Arial"/>
          <w:bCs/>
          <w:smallCaps/>
          <w:noProof/>
        </w:rPr>
        <w:t>Materials</w:t>
      </w:r>
      <w:r w:rsidR="00F4445A"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3CAA7B52" w14:textId="77777777" w:rsidR="004D093A" w:rsidRPr="002724E9" w:rsidRDefault="004D093A" w:rsidP="002046DB">
      <w:pPr>
        <w:spacing w:line="23" w:lineRule="atLeast"/>
        <w:rPr>
          <w:rFonts w:ascii="Garamond" w:hAnsi="Garamond" w:cs="Arial"/>
        </w:rPr>
      </w:pPr>
    </w:p>
    <w:p w14:paraId="7C16974A" w14:textId="77777777" w:rsidR="002A76E1" w:rsidRPr="002A76E1" w:rsidRDefault="002A76E1" w:rsidP="00AC2672">
      <w:pPr>
        <w:pStyle w:val="BodyText"/>
      </w:pPr>
      <w:r w:rsidRPr="002A76E1">
        <w:t>There are two required books for this course:</w:t>
      </w:r>
    </w:p>
    <w:p w14:paraId="09B6EA5F" w14:textId="77777777" w:rsidR="002A76E1" w:rsidRPr="002A76E1" w:rsidRDefault="002A76E1" w:rsidP="00AC2672">
      <w:pPr>
        <w:pStyle w:val="BodyText"/>
      </w:pPr>
    </w:p>
    <w:p w14:paraId="4949F4FC" w14:textId="77777777" w:rsidR="002A76E1" w:rsidRPr="002A76E1" w:rsidRDefault="002A76E1" w:rsidP="00AC2672">
      <w:pPr>
        <w:pStyle w:val="BodyText"/>
        <w:numPr>
          <w:ilvl w:val="0"/>
          <w:numId w:val="8"/>
        </w:numPr>
      </w:pPr>
      <w:r w:rsidRPr="002A76E1">
        <w:rPr>
          <w:i/>
        </w:rPr>
        <w:t>Thinking, Fast and Slow</w:t>
      </w:r>
      <w:r w:rsidRPr="002A76E1">
        <w:t xml:space="preserve"> by Daniel Kahneman (referred to as “Thinking” hereafter)</w:t>
      </w:r>
    </w:p>
    <w:p w14:paraId="35484369" w14:textId="77777777" w:rsidR="002A76E1" w:rsidRPr="002A76E1" w:rsidRDefault="002A76E1" w:rsidP="00AC2672">
      <w:pPr>
        <w:pStyle w:val="BodyText"/>
      </w:pPr>
    </w:p>
    <w:p w14:paraId="304EE125" w14:textId="77777777" w:rsidR="002A76E1" w:rsidRPr="002A76E1" w:rsidRDefault="002A76E1" w:rsidP="00AC2672">
      <w:pPr>
        <w:pStyle w:val="BodyText"/>
        <w:numPr>
          <w:ilvl w:val="0"/>
          <w:numId w:val="8"/>
        </w:numPr>
      </w:pPr>
      <w:r w:rsidRPr="002A76E1">
        <w:rPr>
          <w:i/>
        </w:rPr>
        <w:t xml:space="preserve">Misbehaving: The Making of Behavioral Economics </w:t>
      </w:r>
      <w:r w:rsidRPr="002A76E1">
        <w:t>by Richard H. Thaler (referred to as “Misbehaving” hereafter)</w:t>
      </w:r>
    </w:p>
    <w:p w14:paraId="5D2025A7" w14:textId="77777777" w:rsidR="002A76E1" w:rsidRPr="002A76E1" w:rsidRDefault="002A76E1" w:rsidP="00AC2672">
      <w:pPr>
        <w:pStyle w:val="BodyText"/>
      </w:pPr>
    </w:p>
    <w:p w14:paraId="35515002" w14:textId="6FDBBCFC" w:rsidR="002A76E1" w:rsidRPr="002A76E1" w:rsidRDefault="002A76E1" w:rsidP="002A76E1">
      <w:pPr>
        <w:spacing w:line="23" w:lineRule="atLeast"/>
        <w:jc w:val="both"/>
        <w:rPr>
          <w:noProof/>
        </w:rPr>
      </w:pPr>
      <w:r w:rsidRPr="002A76E1">
        <w:rPr>
          <w:noProof/>
        </w:rPr>
        <w:t xml:space="preserve">All other readings will be available online through Canvas (either in </w:t>
      </w:r>
      <w:r w:rsidR="008226E0">
        <w:rPr>
          <w:noProof/>
        </w:rPr>
        <w:t>the Course Summary, in</w:t>
      </w:r>
      <w:r w:rsidR="008226E0" w:rsidRPr="002A76E1">
        <w:rPr>
          <w:noProof/>
        </w:rPr>
        <w:t xml:space="preserve"> </w:t>
      </w:r>
      <w:r w:rsidRPr="002A76E1">
        <w:rPr>
          <w:noProof/>
        </w:rPr>
        <w:t>Readings folder</w:t>
      </w:r>
      <w:r w:rsidR="008226E0">
        <w:rPr>
          <w:noProof/>
        </w:rPr>
        <w:t>s</w:t>
      </w:r>
      <w:r w:rsidR="000810BF">
        <w:rPr>
          <w:noProof/>
        </w:rPr>
        <w:t xml:space="preserve"> </w:t>
      </w:r>
      <w:r w:rsidR="008226E0">
        <w:rPr>
          <w:noProof/>
        </w:rPr>
        <w:t xml:space="preserve">for each class session </w:t>
      </w:r>
      <w:r w:rsidR="000810BF">
        <w:rPr>
          <w:noProof/>
        </w:rPr>
        <w:t>under Files or</w:t>
      </w:r>
      <w:r w:rsidRPr="002A76E1">
        <w:rPr>
          <w:noProof/>
        </w:rPr>
        <w:t xml:space="preserve"> through the Calendar). </w:t>
      </w:r>
    </w:p>
    <w:p w14:paraId="0B773C7D" w14:textId="77777777" w:rsidR="002A76E1" w:rsidRPr="002A76E1" w:rsidRDefault="002A76E1" w:rsidP="002A76E1">
      <w:pPr>
        <w:spacing w:line="23" w:lineRule="atLeast"/>
        <w:jc w:val="both"/>
        <w:rPr>
          <w:noProof/>
        </w:rPr>
      </w:pPr>
    </w:p>
    <w:p w14:paraId="78584021" w14:textId="1051B2D2" w:rsidR="002A76E1" w:rsidRPr="002A76E1" w:rsidRDefault="002A76E1" w:rsidP="002A76E1">
      <w:pPr>
        <w:spacing w:line="23" w:lineRule="atLeast"/>
        <w:jc w:val="both"/>
        <w:rPr>
          <w:noProof/>
        </w:rPr>
      </w:pPr>
      <w:r w:rsidRPr="002A76E1">
        <w:rPr>
          <w:b/>
          <w:noProof/>
          <w:u w:val="single"/>
        </w:rPr>
        <w:t>Please note</w:t>
      </w:r>
      <w:r w:rsidRPr="002A76E1">
        <w:rPr>
          <w:noProof/>
        </w:rPr>
        <w:t xml:space="preserve">: readings from </w:t>
      </w:r>
      <w:r w:rsidRPr="00BA5499">
        <w:rPr>
          <w:i/>
          <w:noProof/>
        </w:rPr>
        <w:t>Thinking</w:t>
      </w:r>
      <w:r w:rsidRPr="002A76E1">
        <w:rPr>
          <w:noProof/>
        </w:rPr>
        <w:t xml:space="preserve"> and </w:t>
      </w:r>
      <w:r w:rsidRPr="00BA5499">
        <w:rPr>
          <w:i/>
          <w:noProof/>
        </w:rPr>
        <w:t>Misbehaving</w:t>
      </w:r>
      <w:r w:rsidRPr="002A76E1">
        <w:rPr>
          <w:noProof/>
        </w:rPr>
        <w:t xml:space="preserve"> will </w:t>
      </w:r>
      <w:r w:rsidRPr="002A76E1">
        <w:rPr>
          <w:b/>
          <w:noProof/>
          <w:u w:val="single"/>
        </w:rPr>
        <w:t>not</w:t>
      </w:r>
      <w:r w:rsidRPr="002A76E1">
        <w:rPr>
          <w:noProof/>
        </w:rPr>
        <w:t xml:space="preserve"> be reproduced online due to copyright restrictions. </w:t>
      </w:r>
    </w:p>
    <w:p w14:paraId="6CA11F15" w14:textId="77777777" w:rsidR="002A76E1" w:rsidRPr="002A76E1" w:rsidRDefault="002A76E1" w:rsidP="002A76E1">
      <w:pPr>
        <w:spacing w:line="23" w:lineRule="atLeast"/>
        <w:jc w:val="both"/>
        <w:rPr>
          <w:noProof/>
        </w:rPr>
      </w:pPr>
    </w:p>
    <w:p w14:paraId="7C325473" w14:textId="77777777" w:rsidR="002A76E1" w:rsidRPr="002A76E1" w:rsidRDefault="002A76E1" w:rsidP="00AC2672">
      <w:pPr>
        <w:pStyle w:val="BodyText"/>
      </w:pPr>
      <w:r w:rsidRPr="002A76E1">
        <w:t xml:space="preserve">The readings listed in the syllabus are required material that should be read before class. Cases listed in the syllabus should always be prepared before class. </w:t>
      </w:r>
    </w:p>
    <w:p w14:paraId="147DA22E" w14:textId="77777777" w:rsidR="004F3368" w:rsidRPr="004F3368" w:rsidRDefault="004F3368" w:rsidP="004F3368"/>
    <w:p w14:paraId="3AA6D5FE" w14:textId="19EF0234" w:rsidR="009B48EB" w:rsidRDefault="002724E9" w:rsidP="002046DB">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7827EF" w:rsidRPr="002724E9">
        <w:rPr>
          <w:rFonts w:ascii="Garamond" w:hAnsi="Garamond" w:cs="Arial"/>
          <w:bCs/>
          <w:smallCaps/>
          <w:noProof/>
        </w:rPr>
        <w:t xml:space="preserve"> </w:t>
      </w:r>
      <w:r w:rsidR="009B48EB" w:rsidRPr="002724E9">
        <w:rPr>
          <w:rFonts w:ascii="Garamond" w:hAnsi="Garamond" w:cs="Arial"/>
          <w:bCs/>
          <w:smallCaps/>
          <w:noProof/>
        </w:rPr>
        <w:t>Evaluation</w:t>
      </w:r>
      <w:r w:rsidR="007827EF"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D6C4605" w14:textId="77777777" w:rsidR="004D093A" w:rsidRPr="002724E9" w:rsidRDefault="004D093A" w:rsidP="002046DB">
      <w:pPr>
        <w:spacing w:line="23" w:lineRule="atLeast"/>
        <w:rPr>
          <w:rFonts w:ascii="Garamond" w:hAnsi="Garamond" w:cs="Arial"/>
        </w:rPr>
      </w:pPr>
    </w:p>
    <w:p w14:paraId="1D15B066" w14:textId="55726148" w:rsidR="002A76E1" w:rsidRPr="007A6767" w:rsidRDefault="002A76E1" w:rsidP="0003312F">
      <w:pPr>
        <w:pStyle w:val="ListParagraph"/>
        <w:numPr>
          <w:ilvl w:val="0"/>
          <w:numId w:val="3"/>
        </w:numPr>
        <w:spacing w:line="23" w:lineRule="atLeast"/>
        <w:jc w:val="both"/>
      </w:pPr>
      <w:r w:rsidRPr="007A6767">
        <w:rPr>
          <w:b/>
        </w:rPr>
        <w:t>Participation (25%).</w:t>
      </w:r>
      <w:r w:rsidRPr="007A6767">
        <w:t xml:space="preserve"> In a course like this, the adage “garbage</w:t>
      </w:r>
      <w:r w:rsidRPr="007A6767">
        <w:rPr>
          <w:rFonts w:ascii="Calibri" w:eastAsia="Calibri" w:hAnsi="Calibri" w:cs="Calibri"/>
        </w:rPr>
        <w:t>‐</w:t>
      </w:r>
      <w:r w:rsidRPr="007A6767">
        <w:t>in</w:t>
      </w:r>
      <w:r w:rsidRPr="007A6767">
        <w:rPr>
          <w:rFonts w:ascii="Calibri" w:eastAsia="Calibri" w:hAnsi="Calibri" w:cs="Calibri"/>
        </w:rPr>
        <w:t>‐</w:t>
      </w:r>
      <w:r w:rsidRPr="007A6767">
        <w:t>garbage</w:t>
      </w:r>
      <w:r w:rsidRPr="007A6767">
        <w:rPr>
          <w:rFonts w:ascii="Calibri" w:eastAsia="Calibri" w:hAnsi="Calibri" w:cs="Calibri"/>
        </w:rPr>
        <w:t>‐</w:t>
      </w:r>
      <w:r w:rsidRPr="007A6767">
        <w:t xml:space="preserve">out” is especially true. </w:t>
      </w:r>
      <w:r>
        <w:t xml:space="preserve">You </w:t>
      </w:r>
      <w:r w:rsidRPr="007A6767">
        <w:t>will only get ou</w:t>
      </w:r>
      <w:r>
        <w:t>t of this course as much as you</w:t>
      </w:r>
      <w:r w:rsidRPr="007A6767">
        <w:t xml:space="preserve"> are willing to put in, and lively class discussion is essential for learning this material. It is therefore very important that </w:t>
      </w:r>
      <w:r>
        <w:t>you</w:t>
      </w:r>
      <w:r w:rsidRPr="007A6767">
        <w:t xml:space="preserve"> take an active role in classroom activities and discussions and come fully prepared. </w:t>
      </w:r>
      <w:r>
        <w:t>If you are distract</w:t>
      </w:r>
      <w:r w:rsidR="003368D5">
        <w:t>ing</w:t>
      </w:r>
      <w:r>
        <w:t xml:space="preserve"> the class or contributing in an inappropriate/irrelevant manner, you will not receive participation credit for such comments (in fact, you could end up receiving negative points!).</w:t>
      </w:r>
    </w:p>
    <w:p w14:paraId="641D0003" w14:textId="77777777" w:rsidR="002A76E1" w:rsidRPr="007A6767" w:rsidRDefault="002A76E1" w:rsidP="002A76E1">
      <w:pPr>
        <w:spacing w:line="23" w:lineRule="atLeast"/>
        <w:jc w:val="both"/>
      </w:pPr>
    </w:p>
    <w:p w14:paraId="47964D74" w14:textId="77777777" w:rsidR="002A76E1" w:rsidRPr="007A6767" w:rsidRDefault="002A76E1" w:rsidP="002A76E1">
      <w:pPr>
        <w:spacing w:line="23" w:lineRule="atLeast"/>
        <w:ind w:firstLine="360"/>
        <w:jc w:val="both"/>
      </w:pPr>
      <w:r w:rsidRPr="007A6767">
        <w:t>The class participation grade will be determined by</w:t>
      </w:r>
      <w:r>
        <w:t>:</w:t>
      </w:r>
    </w:p>
    <w:p w14:paraId="6C26373A" w14:textId="77777777" w:rsidR="002A76E1" w:rsidRPr="007A6767" w:rsidRDefault="002A76E1" w:rsidP="002A76E1">
      <w:pPr>
        <w:spacing w:line="23" w:lineRule="atLeast"/>
        <w:ind w:firstLine="360"/>
        <w:jc w:val="both"/>
      </w:pPr>
    </w:p>
    <w:p w14:paraId="11218EFB" w14:textId="3BFC633E" w:rsidR="002A76E1" w:rsidRPr="007A6767" w:rsidRDefault="002A76E1" w:rsidP="0003312F">
      <w:pPr>
        <w:pStyle w:val="ListParagraph"/>
        <w:numPr>
          <w:ilvl w:val="0"/>
          <w:numId w:val="2"/>
        </w:numPr>
        <w:spacing w:line="23" w:lineRule="atLeast"/>
        <w:jc w:val="both"/>
      </w:pPr>
      <w:r w:rsidRPr="00CD7B08">
        <w:rPr>
          <w:b/>
        </w:rPr>
        <w:t>Class attendance</w:t>
      </w:r>
      <w:r w:rsidR="007531A6">
        <w:rPr>
          <w:b/>
        </w:rPr>
        <w:t>, arriving on-time, and staying focused on class (not on devices).</w:t>
      </w:r>
    </w:p>
    <w:p w14:paraId="4F76DDAB" w14:textId="77777777" w:rsidR="002A76E1" w:rsidRPr="007A6767" w:rsidRDefault="002A76E1" w:rsidP="002A76E1">
      <w:pPr>
        <w:pStyle w:val="ListParagraph"/>
        <w:spacing w:line="23" w:lineRule="atLeast"/>
        <w:ind w:left="1080"/>
        <w:jc w:val="both"/>
      </w:pPr>
    </w:p>
    <w:p w14:paraId="568FD9D3" w14:textId="4B5BC64A" w:rsidR="007531A6" w:rsidRDefault="002A76E1" w:rsidP="0003312F">
      <w:pPr>
        <w:pStyle w:val="ListParagraph"/>
        <w:numPr>
          <w:ilvl w:val="0"/>
          <w:numId w:val="2"/>
        </w:numPr>
        <w:spacing w:line="23" w:lineRule="atLeast"/>
        <w:jc w:val="both"/>
      </w:pPr>
      <w:r w:rsidRPr="00611DCA">
        <w:rPr>
          <w:b/>
        </w:rPr>
        <w:t>Constructive, respectful, and meaningful</w:t>
      </w:r>
      <w:r>
        <w:t xml:space="preserve"> </w:t>
      </w:r>
      <w:r w:rsidRPr="007A6767">
        <w:t>participation in-class</w:t>
      </w:r>
      <w:r w:rsidR="007531A6">
        <w:t>. Your comments will be tracked and evaluated for quality as well as quantity.</w:t>
      </w:r>
      <w:r>
        <w:t xml:space="preserve"> </w:t>
      </w:r>
    </w:p>
    <w:p w14:paraId="225B4A31" w14:textId="77777777" w:rsidR="007531A6" w:rsidRDefault="007531A6" w:rsidP="00C55AC5">
      <w:pPr>
        <w:pStyle w:val="ListParagraph"/>
      </w:pPr>
    </w:p>
    <w:p w14:paraId="15B90C28" w14:textId="77777777" w:rsidR="007531A6" w:rsidRDefault="007531A6" w:rsidP="00E134AB">
      <w:pPr>
        <w:pStyle w:val="ListParagraph"/>
        <w:numPr>
          <w:ilvl w:val="0"/>
          <w:numId w:val="2"/>
        </w:numPr>
      </w:pPr>
      <w:bookmarkStart w:id="0" w:name="_Hlk80446363"/>
      <w:proofErr w:type="spellStart"/>
      <w:r w:rsidRPr="007531A6">
        <w:rPr>
          <w:b/>
        </w:rPr>
        <w:t>PollEV</w:t>
      </w:r>
      <w:proofErr w:type="spellEnd"/>
      <w:r w:rsidRPr="007531A6">
        <w:rPr>
          <w:b/>
        </w:rPr>
        <w:t>,</w:t>
      </w:r>
      <w:r>
        <w:t xml:space="preserve"> which will be used both to track attendance and to foster participation and engagement during class. </w:t>
      </w:r>
    </w:p>
    <w:bookmarkEnd w:id="0"/>
    <w:p w14:paraId="368FC9B0" w14:textId="77777777" w:rsidR="002A76E1" w:rsidRDefault="002A76E1" w:rsidP="00C55AC5">
      <w:pPr>
        <w:pStyle w:val="ListParagraph"/>
      </w:pPr>
    </w:p>
    <w:p w14:paraId="45392C92" w14:textId="45A9B975" w:rsidR="002A76E1" w:rsidRPr="0012003A" w:rsidRDefault="009307E8" w:rsidP="003368D5">
      <w:pPr>
        <w:spacing w:line="23" w:lineRule="atLeast"/>
        <w:ind w:left="360"/>
        <w:jc w:val="both"/>
      </w:pPr>
      <w:r>
        <w:t>Students who miss 33% of class</w:t>
      </w:r>
      <w:r w:rsidR="002A76E1" w:rsidRPr="0012003A">
        <w:t xml:space="preserve"> (unexcused absences) will receive a maximum grade of P in the course. S</w:t>
      </w:r>
      <w:r>
        <w:t>tudents who miss 50%+ of class</w:t>
      </w:r>
      <w:r w:rsidR="002A76E1" w:rsidRPr="0012003A">
        <w:t xml:space="preserve"> (unexcused absences) will receive an F in the course.</w:t>
      </w:r>
    </w:p>
    <w:p w14:paraId="469FE303" w14:textId="77777777" w:rsidR="007D0A5B" w:rsidRPr="007A6767" w:rsidRDefault="007D0A5B" w:rsidP="002A76E1">
      <w:pPr>
        <w:spacing w:line="23" w:lineRule="atLeast"/>
      </w:pPr>
    </w:p>
    <w:p w14:paraId="457700FE" w14:textId="14B83C4D" w:rsidR="00656807" w:rsidRPr="00DF7A2F" w:rsidRDefault="002A76E1" w:rsidP="0003312F">
      <w:pPr>
        <w:pStyle w:val="ListParagraph"/>
        <w:numPr>
          <w:ilvl w:val="0"/>
          <w:numId w:val="3"/>
        </w:numPr>
        <w:spacing w:line="23" w:lineRule="atLeast"/>
        <w:jc w:val="both"/>
        <w:rPr>
          <w:b/>
        </w:rPr>
      </w:pPr>
      <w:r>
        <w:rPr>
          <w:b/>
        </w:rPr>
        <w:t>Writ</w:t>
      </w:r>
      <w:r w:rsidR="00090784">
        <w:rPr>
          <w:b/>
        </w:rPr>
        <w:t>ten</w:t>
      </w:r>
      <w:r>
        <w:rPr>
          <w:b/>
        </w:rPr>
        <w:t xml:space="preserve"> Assignments (4</w:t>
      </w:r>
      <w:r w:rsidRPr="007A6767">
        <w:rPr>
          <w:b/>
        </w:rPr>
        <w:t>0%).</w:t>
      </w:r>
      <w:r w:rsidRPr="007A6767">
        <w:t xml:space="preserve"> </w:t>
      </w:r>
    </w:p>
    <w:p w14:paraId="134F0D99" w14:textId="78275C99" w:rsidR="00DF7A2F" w:rsidRDefault="00DF7A2F" w:rsidP="00DF7A2F">
      <w:pPr>
        <w:spacing w:line="23" w:lineRule="atLeast"/>
        <w:jc w:val="both"/>
        <w:rPr>
          <w:b/>
        </w:rPr>
      </w:pPr>
    </w:p>
    <w:p w14:paraId="11CCDAA1" w14:textId="03D8C7F5" w:rsidR="00DF7A2F" w:rsidRPr="00D4661A" w:rsidRDefault="00DF7A2F" w:rsidP="00DF7A2F">
      <w:pPr>
        <w:pStyle w:val="HeadingBHF"/>
        <w:ind w:left="720"/>
        <w:jc w:val="left"/>
        <w:rPr>
          <w:rFonts w:ascii="Times New Roman" w:hAnsi="Times New Roman" w:cs="Times New Roman"/>
          <w:b w:val="0"/>
          <w:sz w:val="24"/>
          <w:szCs w:val="24"/>
        </w:rPr>
      </w:pPr>
      <w:r w:rsidRPr="00D4661A">
        <w:rPr>
          <w:rFonts w:ascii="Times New Roman" w:hAnsi="Times New Roman" w:cs="Times New Roman"/>
          <w:b w:val="0"/>
          <w:sz w:val="24"/>
          <w:szCs w:val="24"/>
        </w:rPr>
        <w:t xml:space="preserve">All written homework materials must be submitted </w:t>
      </w:r>
      <w:r w:rsidR="00BB2D99">
        <w:rPr>
          <w:rFonts w:ascii="Times New Roman" w:hAnsi="Times New Roman" w:cs="Times New Roman"/>
          <w:b w:val="0"/>
          <w:sz w:val="24"/>
          <w:szCs w:val="24"/>
        </w:rPr>
        <w:t>using the following formatting</w:t>
      </w:r>
      <w:r w:rsidRPr="00D4661A">
        <w:rPr>
          <w:rFonts w:ascii="Times New Roman" w:hAnsi="Times New Roman" w:cs="Times New Roman"/>
          <w:b w:val="0"/>
          <w:sz w:val="24"/>
          <w:szCs w:val="24"/>
        </w:rPr>
        <w:t xml:space="preserve">:  </w:t>
      </w:r>
    </w:p>
    <w:p w14:paraId="7AEC17B8" w14:textId="6F6AC2A2" w:rsidR="00DF7A2F" w:rsidRDefault="00DF7A2F" w:rsidP="00DF7A2F">
      <w:pPr>
        <w:pStyle w:val="HeadingBHF"/>
        <w:ind w:left="720"/>
        <w:jc w:val="left"/>
        <w:rPr>
          <w:rFonts w:ascii="Times New Roman" w:hAnsi="Times New Roman" w:cs="Times New Roman"/>
          <w:b w:val="0"/>
          <w:sz w:val="24"/>
          <w:szCs w:val="24"/>
        </w:rPr>
      </w:pPr>
      <w:bookmarkStart w:id="1" w:name="_Hlk54857052"/>
      <w:r w:rsidRPr="00D4661A">
        <w:rPr>
          <w:rFonts w:ascii="Times New Roman" w:hAnsi="Times New Roman" w:cs="Times New Roman"/>
          <w:b w:val="0"/>
          <w:sz w:val="24"/>
          <w:szCs w:val="24"/>
        </w:rPr>
        <w:t>•</w:t>
      </w:r>
      <w:r w:rsidRPr="00D4661A">
        <w:rPr>
          <w:rFonts w:ascii="Times New Roman" w:hAnsi="Times New Roman" w:cs="Times New Roman"/>
          <w:b w:val="0"/>
          <w:sz w:val="24"/>
          <w:szCs w:val="24"/>
        </w:rPr>
        <w:tab/>
      </w:r>
      <w:r w:rsidR="003368D5" w:rsidRPr="00D4661A">
        <w:rPr>
          <w:rFonts w:ascii="Times New Roman" w:hAnsi="Times New Roman" w:cs="Times New Roman"/>
          <w:b w:val="0"/>
          <w:sz w:val="24"/>
          <w:szCs w:val="24"/>
        </w:rPr>
        <w:t>12-point</w:t>
      </w:r>
      <w:r w:rsidRPr="00D4661A">
        <w:rPr>
          <w:rFonts w:ascii="Times New Roman" w:hAnsi="Times New Roman" w:cs="Times New Roman"/>
          <w:b w:val="0"/>
          <w:sz w:val="24"/>
          <w:szCs w:val="24"/>
        </w:rPr>
        <w:t xml:space="preserve"> </w:t>
      </w:r>
      <w:r w:rsidR="003368D5">
        <w:rPr>
          <w:rFonts w:ascii="Times New Roman" w:hAnsi="Times New Roman" w:cs="Times New Roman"/>
          <w:b w:val="0"/>
          <w:sz w:val="24"/>
          <w:szCs w:val="24"/>
        </w:rPr>
        <w:t xml:space="preserve">Times Roman </w:t>
      </w:r>
      <w:r w:rsidRPr="00D4661A">
        <w:rPr>
          <w:rFonts w:ascii="Times New Roman" w:hAnsi="Times New Roman" w:cs="Times New Roman"/>
          <w:b w:val="0"/>
          <w:sz w:val="24"/>
          <w:szCs w:val="24"/>
        </w:rPr>
        <w:t xml:space="preserve">font </w:t>
      </w:r>
    </w:p>
    <w:bookmarkEnd w:id="1"/>
    <w:p w14:paraId="26FA3642" w14:textId="32FAFF17" w:rsidR="003368D5" w:rsidRDefault="003368D5" w:rsidP="003368D5">
      <w:pPr>
        <w:pStyle w:val="HeadingBHF"/>
        <w:ind w:left="720"/>
        <w:jc w:val="left"/>
        <w:rPr>
          <w:rFonts w:ascii="Times New Roman" w:hAnsi="Times New Roman" w:cs="Times New Roman"/>
          <w:b w:val="0"/>
          <w:sz w:val="24"/>
          <w:szCs w:val="24"/>
        </w:rPr>
      </w:pPr>
      <w:r w:rsidRPr="00D4661A">
        <w:rPr>
          <w:rFonts w:ascii="Times New Roman" w:hAnsi="Times New Roman" w:cs="Times New Roman"/>
          <w:b w:val="0"/>
          <w:sz w:val="24"/>
          <w:szCs w:val="24"/>
        </w:rPr>
        <w:lastRenderedPageBreak/>
        <w:t>•</w:t>
      </w:r>
      <w:r w:rsidRPr="00D4661A">
        <w:rPr>
          <w:rFonts w:ascii="Times New Roman" w:hAnsi="Times New Roman" w:cs="Times New Roman"/>
          <w:b w:val="0"/>
          <w:sz w:val="24"/>
          <w:szCs w:val="24"/>
        </w:rPr>
        <w:tab/>
      </w:r>
      <w:r>
        <w:rPr>
          <w:rFonts w:ascii="Times New Roman" w:hAnsi="Times New Roman" w:cs="Times New Roman"/>
          <w:b w:val="0"/>
          <w:sz w:val="24"/>
          <w:szCs w:val="24"/>
        </w:rPr>
        <w:t>Double spaced</w:t>
      </w:r>
    </w:p>
    <w:p w14:paraId="77059EF7" w14:textId="1A05E9B2" w:rsidR="00DF7A2F" w:rsidRPr="00D4661A" w:rsidRDefault="00DF7A2F" w:rsidP="00DF7A2F">
      <w:pPr>
        <w:pStyle w:val="HeadingBHF"/>
        <w:ind w:left="720"/>
        <w:jc w:val="left"/>
        <w:rPr>
          <w:rFonts w:ascii="Times New Roman" w:hAnsi="Times New Roman" w:cs="Times New Roman"/>
          <w:b w:val="0"/>
          <w:sz w:val="24"/>
          <w:szCs w:val="24"/>
        </w:rPr>
      </w:pPr>
      <w:r w:rsidRPr="00D4661A">
        <w:rPr>
          <w:rFonts w:ascii="Times New Roman" w:hAnsi="Times New Roman" w:cs="Times New Roman"/>
          <w:b w:val="0"/>
          <w:sz w:val="24"/>
          <w:szCs w:val="24"/>
        </w:rPr>
        <w:t>•</w:t>
      </w:r>
      <w:r w:rsidRPr="00D4661A">
        <w:rPr>
          <w:rFonts w:ascii="Times New Roman" w:hAnsi="Times New Roman" w:cs="Times New Roman"/>
          <w:b w:val="0"/>
          <w:sz w:val="24"/>
          <w:szCs w:val="24"/>
        </w:rPr>
        <w:tab/>
        <w:t xml:space="preserve">1” margins all around </w:t>
      </w:r>
    </w:p>
    <w:p w14:paraId="79943716" w14:textId="77777777" w:rsidR="00DF7A2F" w:rsidRPr="00DF7A2F" w:rsidRDefault="00DF7A2F" w:rsidP="00DF7A2F">
      <w:pPr>
        <w:spacing w:line="23" w:lineRule="atLeast"/>
        <w:ind w:left="720"/>
        <w:jc w:val="both"/>
        <w:rPr>
          <w:b/>
        </w:rPr>
      </w:pPr>
    </w:p>
    <w:p w14:paraId="0468B134" w14:textId="66161F2A" w:rsidR="007531A6" w:rsidRPr="007531A6" w:rsidRDefault="00656807" w:rsidP="007531A6">
      <w:pPr>
        <w:pStyle w:val="ListParagraph"/>
        <w:numPr>
          <w:ilvl w:val="1"/>
          <w:numId w:val="3"/>
        </w:numPr>
        <w:spacing w:line="23" w:lineRule="atLeast"/>
        <w:jc w:val="both"/>
        <w:rPr>
          <w:b/>
        </w:rPr>
      </w:pPr>
      <w:r w:rsidRPr="00656807">
        <w:rPr>
          <w:b/>
        </w:rPr>
        <w:t xml:space="preserve">Case assignments. </w:t>
      </w:r>
      <w:r w:rsidR="002A76E1" w:rsidRPr="007A6767">
        <w:t xml:space="preserve">To reinforce the learning process, you are required to do </w:t>
      </w:r>
      <w:r w:rsidR="004728CE">
        <w:rPr>
          <w:b/>
          <w:u w:val="single"/>
        </w:rPr>
        <w:t>four</w:t>
      </w:r>
      <w:r w:rsidR="004728CE" w:rsidRPr="007A6767">
        <w:rPr>
          <w:b/>
        </w:rPr>
        <w:t xml:space="preserve"> </w:t>
      </w:r>
      <w:r w:rsidR="002A76E1" w:rsidRPr="007A6767">
        <w:t xml:space="preserve">written </w:t>
      </w:r>
      <w:r w:rsidR="002A76E1">
        <w:t xml:space="preserve">case </w:t>
      </w:r>
      <w:r w:rsidR="002A76E1" w:rsidRPr="007A6767">
        <w:t>assignments. You may als</w:t>
      </w:r>
      <w:r w:rsidR="009307E8">
        <w:t xml:space="preserve">o do a </w:t>
      </w:r>
      <w:r w:rsidR="004728CE">
        <w:t>fifth</w:t>
      </w:r>
      <w:r w:rsidR="00BB2D99">
        <w:t xml:space="preserve"> or sixth</w:t>
      </w:r>
      <w:r w:rsidR="00FB6C07" w:rsidRPr="007A6767">
        <w:t xml:space="preserve"> </w:t>
      </w:r>
      <w:r w:rsidR="005B5798">
        <w:t xml:space="preserve">assignment. If you do a </w:t>
      </w:r>
      <w:r w:rsidR="00037BB9">
        <w:t>fifth</w:t>
      </w:r>
      <w:r w:rsidR="00FB6C07">
        <w:t xml:space="preserve"> </w:t>
      </w:r>
      <w:r w:rsidR="00BB2D99">
        <w:t>or sixth</w:t>
      </w:r>
      <w:r w:rsidR="00071D91">
        <w:t xml:space="preserve"> </w:t>
      </w:r>
      <w:r w:rsidR="002A76E1" w:rsidRPr="007A6767">
        <w:t>assignment, I will drop</w:t>
      </w:r>
      <w:r w:rsidR="002A76E1">
        <w:t xml:space="preserve"> the case</w:t>
      </w:r>
      <w:r w:rsidR="00BB2D99">
        <w:t>s</w:t>
      </w:r>
      <w:r w:rsidR="002A76E1">
        <w:t xml:space="preserve"> with the</w:t>
      </w:r>
      <w:r w:rsidR="002A76E1" w:rsidRPr="007A6767">
        <w:t xml:space="preserve"> lowest score</w:t>
      </w:r>
      <w:r w:rsidR="00BB2D99">
        <w:t>s</w:t>
      </w:r>
      <w:r w:rsidR="002A76E1" w:rsidRPr="007A6767">
        <w:t xml:space="preserve"> </w:t>
      </w:r>
      <w:r w:rsidR="002A76E1">
        <w:t>and I will give you one extra credit point</w:t>
      </w:r>
      <w:r w:rsidR="00BB2D99">
        <w:t xml:space="preserve"> for each additional case </w:t>
      </w:r>
      <w:r w:rsidR="00C27A24">
        <w:t>submitted</w:t>
      </w:r>
      <w:r w:rsidR="002A76E1" w:rsidRPr="007A6767">
        <w:t xml:space="preserve">. </w:t>
      </w:r>
      <w:r w:rsidR="003117D3">
        <w:t>Y</w:t>
      </w:r>
      <w:r w:rsidR="005B5798">
        <w:t xml:space="preserve">ou can choose </w:t>
      </w:r>
      <w:r w:rsidR="00090784">
        <w:t xml:space="preserve">any of the cases </w:t>
      </w:r>
      <w:r w:rsidR="003117D3">
        <w:t xml:space="preserve">listed in the course roadmap </w:t>
      </w:r>
      <w:r w:rsidR="002A76E1" w:rsidRPr="007A6767">
        <w:t>to turn in</w:t>
      </w:r>
      <w:r w:rsidR="00090784">
        <w:t>.</w:t>
      </w:r>
      <w:r w:rsidR="007531A6">
        <w:t xml:space="preserve"> </w:t>
      </w:r>
      <w:r w:rsidR="007531A6" w:rsidRPr="007531A6">
        <w:rPr>
          <w:b/>
        </w:rPr>
        <w:t xml:space="preserve">You are expected to read all </w:t>
      </w:r>
      <w:r w:rsidR="00BB2D99">
        <w:rPr>
          <w:b/>
        </w:rPr>
        <w:t>six</w:t>
      </w:r>
      <w:r w:rsidR="00BB2D99" w:rsidRPr="007531A6">
        <w:rPr>
          <w:b/>
        </w:rPr>
        <w:t xml:space="preserve"> </w:t>
      </w:r>
      <w:r w:rsidR="007531A6" w:rsidRPr="007531A6">
        <w:rPr>
          <w:b/>
        </w:rPr>
        <w:t>cases and come prepared to discuss them, even if you do not complete the written assignment.</w:t>
      </w:r>
    </w:p>
    <w:p w14:paraId="59EBCC37" w14:textId="77777777" w:rsidR="002A76E1" w:rsidRPr="007A6767" w:rsidRDefault="002A76E1" w:rsidP="002A76E1">
      <w:pPr>
        <w:pStyle w:val="ListParagraph"/>
        <w:spacing w:line="23" w:lineRule="atLeast"/>
        <w:ind w:left="360"/>
        <w:jc w:val="both"/>
        <w:rPr>
          <w:b/>
        </w:rPr>
      </w:pPr>
    </w:p>
    <w:p w14:paraId="46063192" w14:textId="64E8134E" w:rsidR="002A76E1" w:rsidRPr="007A6767" w:rsidRDefault="00656807" w:rsidP="00656807">
      <w:pPr>
        <w:pStyle w:val="ListParagraph"/>
        <w:spacing w:line="23" w:lineRule="atLeast"/>
        <w:ind w:left="1080"/>
        <w:jc w:val="both"/>
      </w:pPr>
      <w:r>
        <w:t>Written case a</w:t>
      </w:r>
      <w:r w:rsidR="002A76E1" w:rsidRPr="007A6767">
        <w:t xml:space="preserve">ssignments should be done on an individual basis. </w:t>
      </w:r>
      <w:r w:rsidR="007531A6" w:rsidRPr="00C55AC5">
        <w:rPr>
          <w:b/>
        </w:rPr>
        <w:t>E</w:t>
      </w:r>
      <w:r w:rsidR="002A76E1" w:rsidRPr="00CD7B08">
        <w:rPr>
          <w:b/>
        </w:rPr>
        <w:t xml:space="preserve">ach </w:t>
      </w:r>
      <w:r w:rsidR="007531A6">
        <w:rPr>
          <w:b/>
        </w:rPr>
        <w:t>student</w:t>
      </w:r>
      <w:r w:rsidR="007531A6" w:rsidRPr="00CD7B08">
        <w:rPr>
          <w:b/>
        </w:rPr>
        <w:t xml:space="preserve"> </w:t>
      </w:r>
      <w:r w:rsidR="002A76E1" w:rsidRPr="00CD7B08">
        <w:rPr>
          <w:b/>
        </w:rPr>
        <w:t>must submit their own paper with original work</w:t>
      </w:r>
      <w:r w:rsidR="002A76E1" w:rsidRPr="007A6767">
        <w:t>.</w:t>
      </w:r>
      <w:r w:rsidR="00C27A24">
        <w:t xml:space="preserve"> </w:t>
      </w:r>
      <w:r w:rsidR="00AE36C0" w:rsidRPr="00AE36C0">
        <w:t>I reserve the right to run submitted cases through plagiarism decision software which will compare case write ups to prior ones submitted at CBS and at other institutions.</w:t>
      </w:r>
      <w:r w:rsidR="00AE36C0">
        <w:t xml:space="preserve"> </w:t>
      </w:r>
      <w:r w:rsidR="002A76E1">
        <w:t>The wri</w:t>
      </w:r>
      <w:r w:rsidR="00090784">
        <w:t>tten</w:t>
      </w:r>
      <w:r w:rsidR="002A76E1">
        <w:t xml:space="preserve"> </w:t>
      </w:r>
      <w:r w:rsidR="00090784">
        <w:t xml:space="preserve">case </w:t>
      </w:r>
      <w:r w:rsidR="002A76E1">
        <w:t>assignments should be contextualized in the case at hand and should draw on information from the readings and lectures to support your analysis</w:t>
      </w:r>
      <w:r w:rsidR="004D472A">
        <w:t>.</w:t>
      </w:r>
    </w:p>
    <w:p w14:paraId="76A894D6" w14:textId="77777777" w:rsidR="002A76E1" w:rsidRPr="007A6767" w:rsidRDefault="002A76E1" w:rsidP="002A76E1">
      <w:pPr>
        <w:pStyle w:val="ListParagraph"/>
        <w:spacing w:line="23" w:lineRule="atLeast"/>
        <w:ind w:left="360"/>
        <w:jc w:val="both"/>
        <w:rPr>
          <w:b/>
        </w:rPr>
      </w:pPr>
    </w:p>
    <w:p w14:paraId="3C62DE0A" w14:textId="28A547ED" w:rsidR="002A76E1" w:rsidRPr="007A6767" w:rsidRDefault="002A76E1" w:rsidP="00656807">
      <w:pPr>
        <w:spacing w:line="23" w:lineRule="atLeast"/>
        <w:ind w:left="1080"/>
        <w:jc w:val="both"/>
      </w:pPr>
      <w:r w:rsidRPr="007A6767">
        <w:t xml:space="preserve">All </w:t>
      </w:r>
      <w:r w:rsidR="003368D5">
        <w:t>case</w:t>
      </w:r>
      <w:r w:rsidRPr="007A6767">
        <w:t xml:space="preserve"> assignments </w:t>
      </w:r>
      <w:r w:rsidRPr="007A6767">
        <w:rPr>
          <w:b/>
          <w:u w:val="single"/>
        </w:rPr>
        <w:t>must be turned in prior to the start of class</w:t>
      </w:r>
      <w:r w:rsidRPr="007A6767">
        <w:t xml:space="preserve">, since we will be discussing and analyzing the case together in class. </w:t>
      </w:r>
      <w:r w:rsidRPr="007A6767">
        <w:rPr>
          <w:b/>
        </w:rPr>
        <w:t xml:space="preserve">Late assignments will not be </w:t>
      </w:r>
      <w:r w:rsidR="00090784" w:rsidRPr="007A6767">
        <w:rPr>
          <w:b/>
        </w:rPr>
        <w:t>accepted,</w:t>
      </w:r>
      <w:r w:rsidRPr="007A6767">
        <w:t xml:space="preserve"> and any cases submitted after five minutes into class will not be graded. </w:t>
      </w:r>
    </w:p>
    <w:p w14:paraId="37ECE8B2" w14:textId="77777777" w:rsidR="002A76E1" w:rsidRPr="007A6767" w:rsidRDefault="002A76E1" w:rsidP="00656807">
      <w:pPr>
        <w:spacing w:line="23" w:lineRule="atLeast"/>
        <w:ind w:left="1080"/>
        <w:jc w:val="both"/>
      </w:pPr>
    </w:p>
    <w:p w14:paraId="16A7BDF2" w14:textId="6FACB891" w:rsidR="002A76E1" w:rsidRPr="007A6767" w:rsidRDefault="002A76E1" w:rsidP="00656807">
      <w:pPr>
        <w:spacing w:line="23" w:lineRule="atLeast"/>
        <w:ind w:left="1080"/>
        <w:jc w:val="both"/>
      </w:pPr>
      <w:r w:rsidRPr="007A6767">
        <w:t xml:space="preserve">Here are some </w:t>
      </w:r>
      <w:r w:rsidRPr="00C5161B">
        <w:rPr>
          <w:b/>
        </w:rPr>
        <w:t>general guidelines</w:t>
      </w:r>
      <w:r w:rsidRPr="007A6767">
        <w:t xml:space="preserve"> for preparing effective </w:t>
      </w:r>
      <w:r w:rsidR="00090784">
        <w:t xml:space="preserve">case </w:t>
      </w:r>
      <w:r w:rsidRPr="007A6767">
        <w:t>write-ups:</w:t>
      </w:r>
    </w:p>
    <w:p w14:paraId="67808352" w14:textId="77777777" w:rsidR="002A76E1" w:rsidRPr="007A6767" w:rsidRDefault="002A76E1" w:rsidP="0003312F">
      <w:pPr>
        <w:widowControl w:val="0"/>
        <w:numPr>
          <w:ilvl w:val="0"/>
          <w:numId w:val="5"/>
        </w:numPr>
        <w:spacing w:before="120"/>
        <w:ind w:left="1987" w:hanging="547"/>
        <w:jc w:val="both"/>
      </w:pPr>
      <w:r w:rsidRPr="007A6767">
        <w:t>Be concise and to the point. Provide a strong, logical flow in your analysis. Above all, do not spend time rehashing or paraphrasing the details of the case</w:t>
      </w:r>
      <w:r>
        <w:t>, as the TAs have read the cases and know these details already</w:t>
      </w:r>
      <w:r w:rsidRPr="007A6767">
        <w:t>.</w:t>
      </w:r>
    </w:p>
    <w:p w14:paraId="483ACF4F" w14:textId="77777777" w:rsidR="002A76E1" w:rsidRPr="007A6767" w:rsidRDefault="002A76E1" w:rsidP="0003312F">
      <w:pPr>
        <w:widowControl w:val="0"/>
        <w:numPr>
          <w:ilvl w:val="0"/>
          <w:numId w:val="5"/>
        </w:numPr>
        <w:spacing w:before="120"/>
        <w:ind w:left="1987" w:hanging="547"/>
        <w:jc w:val="both"/>
      </w:pPr>
      <w:r w:rsidRPr="007A6767">
        <w:t>Make your assumptions explicit whenever necessary and defend their reasonableness.</w:t>
      </w:r>
    </w:p>
    <w:p w14:paraId="132FE078" w14:textId="365D82CC" w:rsidR="002A76E1" w:rsidRPr="007A6767" w:rsidRDefault="002A76E1" w:rsidP="0003312F">
      <w:pPr>
        <w:widowControl w:val="0"/>
        <w:numPr>
          <w:ilvl w:val="0"/>
          <w:numId w:val="5"/>
        </w:numPr>
        <w:spacing w:before="120"/>
        <w:ind w:left="1987" w:hanging="547"/>
        <w:jc w:val="both"/>
      </w:pPr>
      <w:r w:rsidRPr="007A6767">
        <w:t xml:space="preserve">Your analysis should be thorough, be carried out correctly, and should draw whenever relevant on material presented in </w:t>
      </w:r>
      <w:r w:rsidR="00B25D70">
        <w:t>the</w:t>
      </w:r>
      <w:r w:rsidRPr="007A6767">
        <w:t xml:space="preserve"> assigned readings</w:t>
      </w:r>
      <w:r w:rsidR="00B25D70">
        <w:t xml:space="preserve"> or in class</w:t>
      </w:r>
      <w:r w:rsidRPr="007A6767">
        <w:t>.</w:t>
      </w:r>
      <w:r w:rsidR="00B25D70">
        <w:t xml:space="preserve"> Note I expect you to be able to use materials from the readings in case write ups, even if they have not yet been discussed in class.</w:t>
      </w:r>
    </w:p>
    <w:p w14:paraId="2EC31C1C" w14:textId="77777777" w:rsidR="002A76E1" w:rsidRPr="007A6767" w:rsidRDefault="002A76E1" w:rsidP="0003312F">
      <w:pPr>
        <w:widowControl w:val="0"/>
        <w:numPr>
          <w:ilvl w:val="0"/>
          <w:numId w:val="5"/>
        </w:numPr>
        <w:spacing w:before="120"/>
        <w:ind w:left="1987" w:hanging="547"/>
        <w:jc w:val="both"/>
      </w:pPr>
      <w:r w:rsidRPr="007A6767">
        <w:t>Focus any specific recommendations on the important issues in the case. Recommendations should be practical, cost-effective, and appropriate to the timing (short-term or long-term) of the problem at hand.</w:t>
      </w:r>
    </w:p>
    <w:p w14:paraId="0E1A20B6" w14:textId="77777777" w:rsidR="002A76E1" w:rsidRPr="007A6767" w:rsidRDefault="002A76E1" w:rsidP="00656807">
      <w:pPr>
        <w:spacing w:line="23" w:lineRule="atLeast"/>
        <w:ind w:left="1080"/>
        <w:jc w:val="both"/>
      </w:pPr>
    </w:p>
    <w:p w14:paraId="1B65A4FC" w14:textId="77777777" w:rsidR="002A76E1" w:rsidRPr="007A6767" w:rsidRDefault="002A76E1" w:rsidP="00656807">
      <w:pPr>
        <w:spacing w:line="23" w:lineRule="atLeast"/>
        <w:ind w:left="1080"/>
        <w:jc w:val="both"/>
      </w:pPr>
      <w:r w:rsidRPr="0012003A">
        <w:rPr>
          <w:b/>
          <w:u w:val="single"/>
        </w:rPr>
        <w:t>Formatting requirements</w:t>
      </w:r>
      <w:r w:rsidRPr="007A6767">
        <w:t xml:space="preserve">: </w:t>
      </w:r>
    </w:p>
    <w:p w14:paraId="25771A3C" w14:textId="77777777" w:rsidR="002A76E1" w:rsidRPr="007A6767" w:rsidRDefault="002A76E1" w:rsidP="00656807">
      <w:pPr>
        <w:spacing w:line="23" w:lineRule="atLeast"/>
        <w:ind w:left="720"/>
        <w:jc w:val="both"/>
      </w:pPr>
    </w:p>
    <w:p w14:paraId="65363C99" w14:textId="25B46C86" w:rsidR="002A76E1" w:rsidRDefault="00456D13" w:rsidP="00656807">
      <w:pPr>
        <w:pStyle w:val="ListParagraph"/>
        <w:spacing w:line="23" w:lineRule="atLeast"/>
        <w:ind w:left="1800"/>
        <w:jc w:val="both"/>
      </w:pPr>
      <w:r>
        <w:t>Case</w:t>
      </w:r>
      <w:r w:rsidRPr="007A6767">
        <w:t xml:space="preserve"> </w:t>
      </w:r>
      <w:r w:rsidR="002A76E1" w:rsidRPr="007A6767">
        <w:t xml:space="preserve">assignments have a </w:t>
      </w:r>
      <w:r w:rsidR="002A76E1" w:rsidRPr="007A6767">
        <w:rPr>
          <w:b/>
          <w:u w:val="single"/>
        </w:rPr>
        <w:t>strict four-page limit</w:t>
      </w:r>
      <w:r w:rsidR="002A76E1" w:rsidRPr="007A6767">
        <w:t xml:space="preserve">. All papers should be </w:t>
      </w:r>
      <w:r w:rsidR="002A76E1" w:rsidRPr="007A6767">
        <w:rPr>
          <w:b/>
        </w:rPr>
        <w:t>double-spaced</w:t>
      </w:r>
      <w:r w:rsidR="002A76E1" w:rsidRPr="007A6767">
        <w:t xml:space="preserve"> with </w:t>
      </w:r>
      <w:r w:rsidR="002A76E1" w:rsidRPr="00B1070A">
        <w:rPr>
          <w:b/>
        </w:rPr>
        <w:t>1” margins</w:t>
      </w:r>
      <w:r w:rsidR="002A76E1" w:rsidRPr="007A6767">
        <w:t xml:space="preserve"> and </w:t>
      </w:r>
      <w:r w:rsidR="002A76E1" w:rsidRPr="007A6767">
        <w:rPr>
          <w:b/>
        </w:rPr>
        <w:t xml:space="preserve">12-point </w:t>
      </w:r>
      <w:r w:rsidR="003368D5">
        <w:rPr>
          <w:b/>
        </w:rPr>
        <w:t xml:space="preserve">Times Roman </w:t>
      </w:r>
      <w:r w:rsidR="002A76E1" w:rsidRPr="007A6767">
        <w:rPr>
          <w:b/>
        </w:rPr>
        <w:t>font</w:t>
      </w:r>
      <w:r w:rsidR="002A76E1" w:rsidRPr="007A6767">
        <w:t>.</w:t>
      </w:r>
      <w:r w:rsidR="002A76E1">
        <w:t xml:space="preserve"> Please write a cohesive paper (do not submit numbered or bulleted lists summarizing your thoughts).</w:t>
      </w:r>
      <w:r w:rsidR="002A76E1" w:rsidRPr="007A6767">
        <w:t xml:space="preserve"> </w:t>
      </w:r>
      <w:r w:rsidR="002A76E1" w:rsidRPr="007A6767">
        <w:rPr>
          <w:b/>
          <w:u w:val="single"/>
        </w:rPr>
        <w:t xml:space="preserve">Failure to follow formatting guidelines will result in a </w:t>
      </w:r>
      <w:r w:rsidR="002A76E1">
        <w:rPr>
          <w:b/>
          <w:u w:val="single"/>
        </w:rPr>
        <w:t>one-point</w:t>
      </w:r>
      <w:r w:rsidR="002A76E1" w:rsidRPr="007A6767">
        <w:rPr>
          <w:b/>
          <w:u w:val="single"/>
        </w:rPr>
        <w:t xml:space="preserve"> reduction</w:t>
      </w:r>
      <w:r w:rsidR="002A76E1" w:rsidRPr="007A6767">
        <w:t xml:space="preserve">. Please </w:t>
      </w:r>
      <w:r w:rsidR="002A76E1">
        <w:t xml:space="preserve">upload </w:t>
      </w:r>
      <w:r w:rsidR="002A76E1" w:rsidRPr="007A6767">
        <w:t xml:space="preserve">assignments </w:t>
      </w:r>
      <w:r w:rsidR="002A76E1">
        <w:t xml:space="preserve">on </w:t>
      </w:r>
      <w:r w:rsidR="002A76E1" w:rsidRPr="007A6767">
        <w:t>Canvas.</w:t>
      </w:r>
    </w:p>
    <w:p w14:paraId="06E9442A" w14:textId="77777777" w:rsidR="007D0A5B" w:rsidRDefault="007D0A5B" w:rsidP="002C13E1">
      <w:pPr>
        <w:spacing w:before="15" w:line="23" w:lineRule="atLeast"/>
        <w:ind w:left="1080"/>
        <w:jc w:val="both"/>
        <w:rPr>
          <w:b/>
        </w:rPr>
      </w:pPr>
    </w:p>
    <w:p w14:paraId="6E63B560" w14:textId="7844A6BA" w:rsidR="000733C7" w:rsidRPr="007A6767" w:rsidRDefault="000733C7" w:rsidP="002C13E1">
      <w:pPr>
        <w:spacing w:before="15" w:line="23" w:lineRule="atLeast"/>
        <w:ind w:left="1080"/>
        <w:jc w:val="both"/>
      </w:pPr>
      <w:r w:rsidRPr="00002C89">
        <w:rPr>
          <w:b/>
        </w:rPr>
        <w:t>All case assignments will be graded</w:t>
      </w:r>
      <w:r>
        <w:rPr>
          <w:b/>
        </w:rPr>
        <w:t xml:space="preserve"> by the TAs</w:t>
      </w:r>
      <w:r w:rsidRPr="00002C89">
        <w:rPr>
          <w:b/>
        </w:rPr>
        <w:t xml:space="preserve"> using a </w:t>
      </w:r>
      <w:r w:rsidR="00AE36C0">
        <w:rPr>
          <w:b/>
        </w:rPr>
        <w:t>seven</w:t>
      </w:r>
      <w:r w:rsidRPr="00002C89">
        <w:rPr>
          <w:b/>
        </w:rPr>
        <w:t>-point system</w:t>
      </w:r>
      <w:r w:rsidRPr="007A6767">
        <w:t>. The grades can be interpreted as follows:</w:t>
      </w:r>
    </w:p>
    <w:p w14:paraId="02321459" w14:textId="77777777" w:rsidR="000733C7" w:rsidRPr="007A6767" w:rsidRDefault="000733C7" w:rsidP="000733C7">
      <w:pPr>
        <w:spacing w:line="23" w:lineRule="atLeast"/>
        <w:jc w:val="both"/>
      </w:pPr>
    </w:p>
    <w:tbl>
      <w:tblPr>
        <w:tblStyle w:val="TableGrid"/>
        <w:tblW w:w="8730" w:type="dxa"/>
        <w:tblInd w:w="1525" w:type="dxa"/>
        <w:tblLook w:val="04A0" w:firstRow="1" w:lastRow="0" w:firstColumn="1" w:lastColumn="0" w:noHBand="0" w:noVBand="1"/>
      </w:tblPr>
      <w:tblGrid>
        <w:gridCol w:w="540"/>
        <w:gridCol w:w="8190"/>
      </w:tblGrid>
      <w:tr w:rsidR="001F1254" w:rsidRPr="007A6767" w14:paraId="08D1BE55" w14:textId="77777777" w:rsidTr="000733C7">
        <w:tc>
          <w:tcPr>
            <w:tcW w:w="540" w:type="dxa"/>
            <w:vAlign w:val="center"/>
          </w:tcPr>
          <w:p w14:paraId="5C0A6728" w14:textId="0A4B7C82" w:rsidR="001F1254" w:rsidRPr="007A6767" w:rsidRDefault="001F1254" w:rsidP="00585D36">
            <w:pPr>
              <w:spacing w:line="23" w:lineRule="atLeast"/>
              <w:jc w:val="center"/>
            </w:pPr>
            <w:r>
              <w:lastRenderedPageBreak/>
              <w:t>1-2</w:t>
            </w:r>
          </w:p>
        </w:tc>
        <w:tc>
          <w:tcPr>
            <w:tcW w:w="8190" w:type="dxa"/>
            <w:vAlign w:val="center"/>
          </w:tcPr>
          <w:p w14:paraId="16244758" w14:textId="2C8E2C62" w:rsidR="001F1254" w:rsidRPr="007A6767" w:rsidRDefault="001F1254" w:rsidP="00585D36">
            <w:pPr>
              <w:spacing w:line="23" w:lineRule="atLeast"/>
              <w:jc w:val="both"/>
            </w:pPr>
            <w:r>
              <w:t>Incomplete assignment. Some questions are not addressed and/or little evidence of reading.</w:t>
            </w:r>
          </w:p>
        </w:tc>
      </w:tr>
      <w:tr w:rsidR="000733C7" w:rsidRPr="007A6767" w14:paraId="7380464D" w14:textId="77777777" w:rsidTr="000733C7">
        <w:tc>
          <w:tcPr>
            <w:tcW w:w="540" w:type="dxa"/>
            <w:vAlign w:val="center"/>
          </w:tcPr>
          <w:p w14:paraId="5643402B" w14:textId="717C2F64" w:rsidR="000733C7" w:rsidRPr="007A6767" w:rsidRDefault="001F1254" w:rsidP="00585D36">
            <w:pPr>
              <w:spacing w:line="23" w:lineRule="atLeast"/>
              <w:jc w:val="center"/>
            </w:pPr>
            <w:r>
              <w:t>3</w:t>
            </w:r>
          </w:p>
        </w:tc>
        <w:tc>
          <w:tcPr>
            <w:tcW w:w="8190" w:type="dxa"/>
            <w:vAlign w:val="center"/>
          </w:tcPr>
          <w:p w14:paraId="6D01A769" w14:textId="77777777" w:rsidR="000733C7" w:rsidRPr="007A6767" w:rsidRDefault="000733C7" w:rsidP="00585D36">
            <w:pPr>
              <w:spacing w:line="23" w:lineRule="atLeast"/>
              <w:jc w:val="both"/>
            </w:pPr>
            <w:r w:rsidRPr="007A6767">
              <w:t>Some evidence of reading, but little understanding of the psychology or how it works. Minimal application of course concepts to the actual question that was asked.</w:t>
            </w:r>
          </w:p>
        </w:tc>
      </w:tr>
      <w:tr w:rsidR="000733C7" w:rsidRPr="007A6767" w14:paraId="70E15291" w14:textId="77777777" w:rsidTr="000733C7">
        <w:tc>
          <w:tcPr>
            <w:tcW w:w="540" w:type="dxa"/>
            <w:vAlign w:val="center"/>
          </w:tcPr>
          <w:p w14:paraId="1B15EC30" w14:textId="4432F3CF" w:rsidR="000733C7" w:rsidRPr="007A6767" w:rsidRDefault="001F1254" w:rsidP="00585D36">
            <w:pPr>
              <w:spacing w:line="23" w:lineRule="atLeast"/>
              <w:jc w:val="center"/>
            </w:pPr>
            <w:r>
              <w:t>4</w:t>
            </w:r>
          </w:p>
        </w:tc>
        <w:tc>
          <w:tcPr>
            <w:tcW w:w="8190" w:type="dxa"/>
            <w:vAlign w:val="center"/>
          </w:tcPr>
          <w:p w14:paraId="3312BCCA" w14:textId="77777777" w:rsidR="000733C7" w:rsidRPr="007A6767" w:rsidRDefault="000733C7" w:rsidP="00585D36">
            <w:pPr>
              <w:spacing w:line="23" w:lineRule="atLeast"/>
              <w:jc w:val="both"/>
            </w:pPr>
            <w:r w:rsidRPr="007A6767">
              <w:t>An attempt at applying the course material, but with little or no depth of analysis (possibly just repeating ideas from the reading).</w:t>
            </w:r>
          </w:p>
        </w:tc>
      </w:tr>
      <w:tr w:rsidR="000733C7" w:rsidRPr="007A6767" w14:paraId="7543A8DF" w14:textId="77777777" w:rsidTr="000733C7">
        <w:tc>
          <w:tcPr>
            <w:tcW w:w="540" w:type="dxa"/>
            <w:vAlign w:val="center"/>
          </w:tcPr>
          <w:p w14:paraId="0F2985EE" w14:textId="71C01600" w:rsidR="000733C7" w:rsidRPr="007A6767" w:rsidRDefault="001F1254" w:rsidP="00585D36">
            <w:pPr>
              <w:spacing w:line="23" w:lineRule="atLeast"/>
              <w:jc w:val="center"/>
            </w:pPr>
            <w:r>
              <w:t>5</w:t>
            </w:r>
          </w:p>
        </w:tc>
        <w:tc>
          <w:tcPr>
            <w:tcW w:w="8190" w:type="dxa"/>
            <w:vAlign w:val="center"/>
          </w:tcPr>
          <w:p w14:paraId="4703BBAD" w14:textId="77777777" w:rsidR="000733C7" w:rsidRPr="007A6767" w:rsidRDefault="000733C7" w:rsidP="00585D36">
            <w:pPr>
              <w:spacing w:line="23" w:lineRule="atLeast"/>
              <w:jc w:val="both"/>
            </w:pPr>
            <w:r w:rsidRPr="007A6767">
              <w:t xml:space="preserve">A solid application of the course material, with some good points but few creative insights. </w:t>
            </w:r>
            <w:r w:rsidRPr="007A6767">
              <w:rPr>
                <w:b/>
              </w:rPr>
              <w:t>The majority of papers will receive this grade</w:t>
            </w:r>
            <w:r w:rsidRPr="007A6767">
              <w:t>.</w:t>
            </w:r>
          </w:p>
        </w:tc>
      </w:tr>
      <w:tr w:rsidR="000733C7" w:rsidRPr="007A6767" w14:paraId="528A953C" w14:textId="77777777" w:rsidTr="000733C7">
        <w:tc>
          <w:tcPr>
            <w:tcW w:w="540" w:type="dxa"/>
            <w:vAlign w:val="center"/>
          </w:tcPr>
          <w:p w14:paraId="3FB268B9" w14:textId="7118FAFA" w:rsidR="000733C7" w:rsidRPr="007A6767" w:rsidRDefault="001F1254" w:rsidP="00585D36">
            <w:pPr>
              <w:spacing w:line="23" w:lineRule="atLeast"/>
              <w:jc w:val="center"/>
            </w:pPr>
            <w:r>
              <w:t>6</w:t>
            </w:r>
          </w:p>
        </w:tc>
        <w:tc>
          <w:tcPr>
            <w:tcW w:w="8190" w:type="dxa"/>
            <w:vAlign w:val="center"/>
          </w:tcPr>
          <w:p w14:paraId="3A6868D5" w14:textId="77777777" w:rsidR="000733C7" w:rsidRPr="007A6767" w:rsidRDefault="000733C7" w:rsidP="00585D36">
            <w:pPr>
              <w:spacing w:line="23" w:lineRule="atLeast"/>
              <w:jc w:val="both"/>
            </w:pPr>
            <w:r w:rsidRPr="007A6767">
              <w:t>A deeper level of thinking than the obvious answer. Clearly written with creative examples.</w:t>
            </w:r>
          </w:p>
        </w:tc>
      </w:tr>
      <w:tr w:rsidR="000733C7" w:rsidRPr="007A6767" w14:paraId="17434365" w14:textId="77777777" w:rsidTr="000733C7">
        <w:tc>
          <w:tcPr>
            <w:tcW w:w="540" w:type="dxa"/>
            <w:vAlign w:val="center"/>
          </w:tcPr>
          <w:p w14:paraId="298C012E" w14:textId="6661481F" w:rsidR="000733C7" w:rsidRPr="007A6767" w:rsidRDefault="001F1254" w:rsidP="00585D36">
            <w:pPr>
              <w:spacing w:line="23" w:lineRule="atLeast"/>
              <w:jc w:val="center"/>
            </w:pPr>
            <w:r>
              <w:t>7</w:t>
            </w:r>
          </w:p>
        </w:tc>
        <w:tc>
          <w:tcPr>
            <w:tcW w:w="8190" w:type="dxa"/>
            <w:vAlign w:val="center"/>
          </w:tcPr>
          <w:p w14:paraId="7B160824" w14:textId="77777777" w:rsidR="000733C7" w:rsidRPr="007A6767" w:rsidRDefault="000733C7" w:rsidP="00585D36">
            <w:pPr>
              <w:spacing w:line="23" w:lineRule="atLeast"/>
              <w:jc w:val="both"/>
            </w:pPr>
            <w:r w:rsidRPr="007A6767">
              <w:t xml:space="preserve">An exceptional paper with an original insight and clear analysis. Such papers make us say, “I wish I had thought of that!” </w:t>
            </w:r>
            <w:r w:rsidRPr="007A6767">
              <w:rPr>
                <w:b/>
              </w:rPr>
              <w:t>Very few of these grades are given</w:t>
            </w:r>
            <w:r w:rsidRPr="007A6767">
              <w:t>.</w:t>
            </w:r>
          </w:p>
        </w:tc>
      </w:tr>
    </w:tbl>
    <w:p w14:paraId="3E11AD0C" w14:textId="77777777" w:rsidR="000733C7" w:rsidRDefault="000733C7" w:rsidP="002A76E1">
      <w:pPr>
        <w:pStyle w:val="ListParagraph"/>
        <w:spacing w:line="23" w:lineRule="atLeast"/>
        <w:ind w:left="1080"/>
        <w:jc w:val="both"/>
      </w:pPr>
    </w:p>
    <w:p w14:paraId="5733F0B3" w14:textId="25CF113F" w:rsidR="007531A6" w:rsidRDefault="001F1254" w:rsidP="001F1254">
      <w:pPr>
        <w:pStyle w:val="ListParagraph"/>
        <w:numPr>
          <w:ilvl w:val="1"/>
          <w:numId w:val="3"/>
        </w:numPr>
        <w:spacing w:line="23" w:lineRule="atLeast"/>
        <w:jc w:val="both"/>
      </w:pPr>
      <w:r w:rsidRPr="00C55AC5">
        <w:rPr>
          <w:b/>
        </w:rPr>
        <w:t xml:space="preserve">Applying Behavioral Economics </w:t>
      </w:r>
      <w:r w:rsidRPr="001F1254">
        <w:rPr>
          <w:b/>
        </w:rPr>
        <w:t>to My Lif</w:t>
      </w:r>
      <w:r w:rsidRPr="00C55AC5">
        <w:rPr>
          <w:b/>
        </w:rPr>
        <w:t>e</w:t>
      </w:r>
      <w:r w:rsidRPr="001F1254">
        <w:t xml:space="preserve">: </w:t>
      </w:r>
      <w:r w:rsidRPr="00C55AC5">
        <w:t xml:space="preserve">In addition to the cases, you are required to submit a written assignment about applying behavioral economics principles to enact a positive behavioral change in your life. Identify a change you would like to make to your own behavior or decision making – this could be anything related to achieving a goal, reducing negative behaviors, making a specific choice or purchase, employing a business decision or strategy, or whatever else you can think of! Please try to be </w:t>
      </w:r>
      <w:r w:rsidRPr="001F1254">
        <w:rPr>
          <w:b/>
        </w:rPr>
        <w:t>as specific as you can in identifying the behavior or decision</w:t>
      </w:r>
      <w:r w:rsidRPr="00C55AC5">
        <w:t xml:space="preserve"> (e.g., don’t just say “be healthier,” but rather identify a specific diet, exercise, etc. change you hope to make). Please focus on a change to your *own* behavior or a decision *you* have to make, rather than advice for somebody else. </w:t>
      </w:r>
      <w:r w:rsidRPr="001F1254">
        <w:rPr>
          <w:b/>
        </w:rPr>
        <w:t xml:space="preserve">Your topics are due </w:t>
      </w:r>
      <w:r w:rsidR="00AE36C0">
        <w:rPr>
          <w:b/>
        </w:rPr>
        <w:t xml:space="preserve">before the start of class on </w:t>
      </w:r>
      <w:r w:rsidR="00AE36C0" w:rsidRPr="00C814E5">
        <w:rPr>
          <w:b/>
        </w:rPr>
        <w:t>Wednesday</w:t>
      </w:r>
      <w:r w:rsidRPr="00C814E5">
        <w:rPr>
          <w:b/>
        </w:rPr>
        <w:t xml:space="preserve">, </w:t>
      </w:r>
      <w:r w:rsidR="00AE36C0" w:rsidRPr="00C814E5">
        <w:rPr>
          <w:b/>
        </w:rPr>
        <w:t>October 27</w:t>
      </w:r>
      <w:r w:rsidRPr="00C814E5">
        <w:rPr>
          <w:b/>
          <w:vertAlign w:val="superscript"/>
        </w:rPr>
        <w:t xml:space="preserve">th </w:t>
      </w:r>
      <w:r w:rsidRPr="00C814E5">
        <w:t>and must be approved by me. Topics should only be a few sentences to give an idea of the behavior yo</w:t>
      </w:r>
      <w:r w:rsidRPr="00C55AC5">
        <w:t xml:space="preserve">u hope to </w:t>
      </w:r>
      <w:proofErr w:type="gramStart"/>
      <w:r w:rsidRPr="00C55AC5">
        <w:t>address, and</w:t>
      </w:r>
      <w:proofErr w:type="gramEnd"/>
      <w:r w:rsidRPr="00C55AC5">
        <w:t xml:space="preserve"> should be submitted through Canvas.</w:t>
      </w:r>
    </w:p>
    <w:p w14:paraId="60F8BDE4" w14:textId="795A3799" w:rsidR="001F1254" w:rsidRDefault="001F1254" w:rsidP="00C55AC5">
      <w:pPr>
        <w:spacing w:line="23" w:lineRule="atLeast"/>
        <w:jc w:val="both"/>
      </w:pPr>
    </w:p>
    <w:p w14:paraId="5A93BC75" w14:textId="77777777" w:rsidR="001F1254" w:rsidRDefault="001F1254" w:rsidP="001F1254">
      <w:pPr>
        <w:spacing w:line="23" w:lineRule="atLeast"/>
        <w:ind w:left="1080"/>
        <w:jc w:val="both"/>
      </w:pPr>
      <w:r>
        <w:t>Once you’ve identified a change or decision, develop a plan for how to enact it. The plan should be concrete and should employ multiple behavioral economics concepts. You should develop the plan shortly after submitting your topic, and if the topic allows, begin to implement the change (if the topic involves a decision or behavior far in the future, this might not be possible, but please try to identify a topic you can implement immediately).</w:t>
      </w:r>
    </w:p>
    <w:p w14:paraId="70B1C44B" w14:textId="77777777" w:rsidR="001F1254" w:rsidRDefault="001F1254" w:rsidP="001F1254">
      <w:pPr>
        <w:spacing w:line="23" w:lineRule="atLeast"/>
        <w:ind w:left="1080"/>
        <w:jc w:val="both"/>
      </w:pPr>
    </w:p>
    <w:p w14:paraId="2CE282A6" w14:textId="1E6ADAF7" w:rsidR="001F1254" w:rsidRDefault="001F1254" w:rsidP="00C55AC5">
      <w:pPr>
        <w:spacing w:line="23" w:lineRule="atLeast"/>
        <w:ind w:left="1080"/>
        <w:jc w:val="both"/>
      </w:pPr>
      <w:r>
        <w:t xml:space="preserve">Your write-up should describe the behavior or decision you hope to address, your concrete plan for addressing it, the behavioral economics principles you are employing and/or counteracting, a description of how the change has gone so far, and reflections on potential difficulties as you move forward and how you might overcome them. </w:t>
      </w:r>
      <w:r w:rsidRPr="00C55AC5">
        <w:rPr>
          <w:b/>
        </w:rPr>
        <w:t xml:space="preserve">Your written assignment is due before class on </w:t>
      </w:r>
      <w:r w:rsidR="00AE36C0">
        <w:rPr>
          <w:b/>
        </w:rPr>
        <w:t xml:space="preserve">December </w:t>
      </w:r>
      <w:r w:rsidR="00C814E5">
        <w:rPr>
          <w:b/>
        </w:rPr>
        <w:t>1</w:t>
      </w:r>
      <w:r w:rsidR="00C814E5" w:rsidRPr="00C814E5">
        <w:rPr>
          <w:b/>
          <w:vertAlign w:val="superscript"/>
        </w:rPr>
        <w:t>st</w:t>
      </w:r>
      <w:r w:rsidR="00C814E5">
        <w:rPr>
          <w:b/>
          <w:vertAlign w:val="superscript"/>
        </w:rPr>
        <w:t xml:space="preserve"> </w:t>
      </w:r>
      <w:r w:rsidR="00C814E5" w:rsidRPr="00C55AC5">
        <w:rPr>
          <w:b/>
        </w:rPr>
        <w:t>and</w:t>
      </w:r>
      <w:r w:rsidRPr="00C55AC5">
        <w:rPr>
          <w:b/>
        </w:rPr>
        <w:t xml:space="preserve"> must adhere to the formatting guidelines </w:t>
      </w:r>
      <w:r>
        <w:rPr>
          <w:b/>
        </w:rPr>
        <w:t>above</w:t>
      </w:r>
      <w:r>
        <w:t xml:space="preserve">. </w:t>
      </w:r>
    </w:p>
    <w:p w14:paraId="112D1B4F" w14:textId="77777777" w:rsidR="001F1254" w:rsidRDefault="001F1254" w:rsidP="00C55AC5">
      <w:pPr>
        <w:spacing w:line="23" w:lineRule="atLeast"/>
        <w:ind w:left="1080"/>
        <w:jc w:val="both"/>
      </w:pPr>
    </w:p>
    <w:p w14:paraId="1513DA67" w14:textId="6DE6558E" w:rsidR="001F1254" w:rsidRPr="00C55AC5" w:rsidRDefault="001F1254" w:rsidP="00C55AC5">
      <w:pPr>
        <w:spacing w:line="23" w:lineRule="atLeast"/>
        <w:ind w:left="1080"/>
        <w:jc w:val="both"/>
      </w:pPr>
      <w:r>
        <w:t xml:space="preserve">This assignment is worth </w:t>
      </w:r>
      <w:r w:rsidR="0035445D">
        <w:t>7</w:t>
      </w:r>
      <w:r>
        <w:t xml:space="preserve"> assignment points.</w:t>
      </w:r>
    </w:p>
    <w:p w14:paraId="363E6CB5" w14:textId="21327FCD" w:rsidR="007531A6" w:rsidRPr="00C55AC5" w:rsidRDefault="007531A6" w:rsidP="00C55AC5">
      <w:pPr>
        <w:pStyle w:val="ListParagraph"/>
        <w:spacing w:line="23" w:lineRule="atLeast"/>
        <w:ind w:left="1080"/>
        <w:jc w:val="both"/>
      </w:pPr>
    </w:p>
    <w:p w14:paraId="3A1887FB" w14:textId="377CA7CA" w:rsidR="009307E8" w:rsidRDefault="00AD6CF2" w:rsidP="0003312F">
      <w:pPr>
        <w:pStyle w:val="ListParagraph"/>
        <w:numPr>
          <w:ilvl w:val="1"/>
          <w:numId w:val="3"/>
        </w:numPr>
        <w:spacing w:line="23" w:lineRule="atLeast"/>
        <w:jc w:val="both"/>
      </w:pPr>
      <w:r w:rsidRPr="00AD6CF2">
        <w:rPr>
          <w:b/>
        </w:rPr>
        <w:t>Other assignments:</w:t>
      </w:r>
      <w:r w:rsidR="000F1F9E">
        <w:rPr>
          <w:b/>
        </w:rPr>
        <w:t xml:space="preserve"> </w:t>
      </w:r>
      <w:r w:rsidR="000F1F9E">
        <w:t xml:space="preserve">In addition to the case assignments </w:t>
      </w:r>
      <w:r w:rsidR="0035445D">
        <w:t xml:space="preserve">and the Applying Behavioral Economics to My Life assignment, </w:t>
      </w:r>
      <w:r w:rsidR="000F1F9E">
        <w:t>your final assignment grade will also include the following components:</w:t>
      </w:r>
    </w:p>
    <w:p w14:paraId="653186C0" w14:textId="4529C9CF" w:rsidR="000F1F9E" w:rsidRDefault="000F1F9E" w:rsidP="009307E8">
      <w:pPr>
        <w:pStyle w:val="ListParagraph"/>
        <w:spacing w:line="23" w:lineRule="atLeast"/>
        <w:ind w:left="360"/>
        <w:jc w:val="both"/>
      </w:pPr>
    </w:p>
    <w:p w14:paraId="23DCD36A" w14:textId="24860F8D" w:rsidR="000F1F9E" w:rsidRDefault="000F1F9E" w:rsidP="0003312F">
      <w:pPr>
        <w:pStyle w:val="ListParagraph"/>
        <w:numPr>
          <w:ilvl w:val="0"/>
          <w:numId w:val="14"/>
        </w:numPr>
      </w:pPr>
      <w:r>
        <w:t>Personal assessment</w:t>
      </w:r>
      <w:r w:rsidR="002C13E1">
        <w:t xml:space="preserve"> as a Decision </w:t>
      </w:r>
      <w:proofErr w:type="gramStart"/>
      <w:r w:rsidR="002C13E1">
        <w:t xml:space="preserve">Maker </w:t>
      </w:r>
      <w:r w:rsidR="00A40350">
        <w:t xml:space="preserve"> –</w:t>
      </w:r>
      <w:proofErr w:type="gramEnd"/>
      <w:r w:rsidR="00A40350">
        <w:t xml:space="preserve"> </w:t>
      </w:r>
      <w:r w:rsidR="00AE36C0">
        <w:t>4</w:t>
      </w:r>
      <w:r w:rsidR="00A40350">
        <w:t xml:space="preserve"> assignment points</w:t>
      </w:r>
    </w:p>
    <w:p w14:paraId="63ACC0EC" w14:textId="795039C4" w:rsidR="000F1F9E" w:rsidRDefault="000F1F9E" w:rsidP="0003312F">
      <w:pPr>
        <w:pStyle w:val="ListParagraph"/>
        <w:numPr>
          <w:ilvl w:val="0"/>
          <w:numId w:val="14"/>
        </w:numPr>
      </w:pPr>
      <w:r>
        <w:lastRenderedPageBreak/>
        <w:t>D</w:t>
      </w:r>
      <w:r w:rsidRPr="000F1F9E">
        <w:t>ecision making simulation</w:t>
      </w:r>
      <w:r w:rsidR="00A40350">
        <w:t xml:space="preserve"> – </w:t>
      </w:r>
      <w:r w:rsidR="001F1254">
        <w:t>3</w:t>
      </w:r>
      <w:r w:rsidR="00A40350">
        <w:t xml:space="preserve"> assignment points</w:t>
      </w:r>
    </w:p>
    <w:p w14:paraId="065421A6" w14:textId="460F4899" w:rsidR="002C13E1" w:rsidRPr="002C13E1" w:rsidRDefault="002C13E1" w:rsidP="0003312F">
      <w:pPr>
        <w:pStyle w:val="ListParagraph"/>
        <w:numPr>
          <w:ilvl w:val="0"/>
          <w:numId w:val="14"/>
        </w:numPr>
      </w:pPr>
      <w:r w:rsidRPr="002C13E1">
        <w:t xml:space="preserve">Online survey used for various class examples – </w:t>
      </w:r>
      <w:r w:rsidR="00AE36C0">
        <w:t>5</w:t>
      </w:r>
      <w:r w:rsidRPr="002C13E1">
        <w:t xml:space="preserve"> assignment points</w:t>
      </w:r>
    </w:p>
    <w:p w14:paraId="49C30559" w14:textId="5360EE25" w:rsidR="00AD6CF2" w:rsidRDefault="000F1F9E" w:rsidP="0003312F">
      <w:pPr>
        <w:pStyle w:val="ListParagraph"/>
        <w:numPr>
          <w:ilvl w:val="0"/>
          <w:numId w:val="14"/>
        </w:numPr>
      </w:pPr>
      <w:r>
        <w:t>Optional</w:t>
      </w:r>
      <w:r w:rsidRPr="000F1F9E">
        <w:t xml:space="preserve"> </w:t>
      </w:r>
      <w:r w:rsidR="000733C7">
        <w:t xml:space="preserve">IAT </w:t>
      </w:r>
      <w:r w:rsidR="00A40350">
        <w:t xml:space="preserve">online exercise – </w:t>
      </w:r>
      <w:r w:rsidR="00AE36C0">
        <w:t>1</w:t>
      </w:r>
      <w:r w:rsidR="00A40350">
        <w:t xml:space="preserve"> extra credit assignment point</w:t>
      </w:r>
      <w:r w:rsidR="0035445D">
        <w:t>s</w:t>
      </w:r>
      <w:r w:rsidRPr="000F1F9E">
        <w:t xml:space="preserve"> </w:t>
      </w:r>
    </w:p>
    <w:p w14:paraId="12B55EEE" w14:textId="53079074" w:rsidR="00090784" w:rsidRPr="00B25D70" w:rsidRDefault="00090784" w:rsidP="00090784">
      <w:pPr>
        <w:pStyle w:val="ListParagraph"/>
        <w:ind w:left="1800"/>
        <w:rPr>
          <w:i/>
          <w:iCs/>
        </w:rPr>
      </w:pPr>
    </w:p>
    <w:p w14:paraId="36B24624" w14:textId="19B6EE2C" w:rsidR="00DF7A2F" w:rsidRPr="00D4661A" w:rsidRDefault="00DF7A2F" w:rsidP="00DF7A2F">
      <w:pPr>
        <w:pStyle w:val="HeadingBHF"/>
        <w:ind w:left="1080"/>
        <w:jc w:val="left"/>
        <w:rPr>
          <w:rFonts w:ascii="Times New Roman" w:hAnsi="Times New Roman" w:cs="Times New Roman"/>
          <w:b w:val="0"/>
          <w:sz w:val="24"/>
          <w:szCs w:val="24"/>
        </w:rPr>
      </w:pPr>
      <w:r w:rsidRPr="00D4661A">
        <w:rPr>
          <w:rFonts w:ascii="Times New Roman" w:hAnsi="Times New Roman" w:cs="Times New Roman"/>
          <w:sz w:val="24"/>
          <w:szCs w:val="24"/>
        </w:rPr>
        <w:t>Personal Assessment as a Decision Maker</w:t>
      </w:r>
    </w:p>
    <w:p w14:paraId="70399FBA" w14:textId="77777777" w:rsidR="00DF7A2F" w:rsidRPr="00D4661A" w:rsidRDefault="00DF7A2F" w:rsidP="00DF7A2F">
      <w:pPr>
        <w:pStyle w:val="HeadingBHF"/>
        <w:ind w:left="1080"/>
        <w:jc w:val="left"/>
        <w:rPr>
          <w:rFonts w:ascii="Times New Roman" w:hAnsi="Times New Roman" w:cs="Times New Roman"/>
          <w:sz w:val="24"/>
          <w:szCs w:val="24"/>
        </w:rPr>
      </w:pPr>
    </w:p>
    <w:p w14:paraId="6DB19BCD" w14:textId="49AD1AE4" w:rsidR="00DF7A2F" w:rsidRDefault="00DF7A2F" w:rsidP="00DA0ACF">
      <w:pPr>
        <w:pStyle w:val="HeadingBHF"/>
        <w:ind w:left="1080"/>
        <w:jc w:val="left"/>
        <w:rPr>
          <w:rFonts w:ascii="Times New Roman" w:hAnsi="Times New Roman" w:cs="Times New Roman"/>
          <w:b w:val="0"/>
          <w:i/>
          <w:sz w:val="24"/>
          <w:szCs w:val="24"/>
        </w:rPr>
      </w:pPr>
      <w:proofErr w:type="spellStart"/>
      <w:r w:rsidRPr="00D4661A">
        <w:rPr>
          <w:rFonts w:ascii="Times New Roman" w:hAnsi="Times New Roman" w:cs="Times New Roman"/>
          <w:b w:val="0"/>
          <w:i/>
          <w:sz w:val="24"/>
          <w:szCs w:val="24"/>
        </w:rPr>
        <w:t>Self Assessment</w:t>
      </w:r>
      <w:proofErr w:type="spellEnd"/>
      <w:r w:rsidRPr="00D4661A">
        <w:rPr>
          <w:rFonts w:ascii="Times New Roman" w:hAnsi="Times New Roman" w:cs="Times New Roman"/>
          <w:b w:val="0"/>
          <w:i/>
          <w:sz w:val="24"/>
          <w:szCs w:val="24"/>
        </w:rPr>
        <w:t xml:space="preserve"> and Goal Statement: </w:t>
      </w:r>
      <w:r w:rsidR="00C814E5">
        <w:rPr>
          <w:rFonts w:ascii="Times New Roman" w:hAnsi="Times New Roman" w:cs="Times New Roman"/>
          <w:b w:val="0"/>
          <w:i/>
          <w:sz w:val="24"/>
          <w:szCs w:val="24"/>
        </w:rPr>
        <w:t>May be completed during the normal time for our class session since we will not be meeting but d</w:t>
      </w:r>
      <w:r w:rsidRPr="00D4661A">
        <w:rPr>
          <w:rFonts w:ascii="Times New Roman" w:hAnsi="Times New Roman" w:cs="Times New Roman"/>
          <w:b w:val="0"/>
          <w:i/>
          <w:sz w:val="24"/>
          <w:szCs w:val="24"/>
        </w:rPr>
        <w:t xml:space="preserve">ue </w:t>
      </w:r>
      <w:r w:rsidR="00C814E5">
        <w:rPr>
          <w:rFonts w:ascii="Times New Roman" w:hAnsi="Times New Roman" w:cs="Times New Roman"/>
          <w:b w:val="0"/>
          <w:i/>
          <w:sz w:val="24"/>
          <w:szCs w:val="24"/>
        </w:rPr>
        <w:t xml:space="preserve">no later than </w:t>
      </w:r>
      <w:r w:rsidRPr="00D4661A">
        <w:rPr>
          <w:rFonts w:ascii="Times New Roman" w:hAnsi="Times New Roman" w:cs="Times New Roman"/>
          <w:b w:val="0"/>
          <w:i/>
          <w:sz w:val="24"/>
          <w:szCs w:val="24"/>
        </w:rPr>
        <w:t xml:space="preserve">by </w:t>
      </w:r>
      <w:r w:rsidR="00AE36C0">
        <w:rPr>
          <w:rFonts w:ascii="Times New Roman" w:hAnsi="Times New Roman" w:cs="Times New Roman"/>
          <w:b w:val="0"/>
          <w:i/>
          <w:sz w:val="24"/>
          <w:szCs w:val="24"/>
        </w:rPr>
        <w:t>5pm Friday</w:t>
      </w:r>
      <w:r w:rsidRPr="00D4661A">
        <w:rPr>
          <w:rFonts w:ascii="Times New Roman" w:hAnsi="Times New Roman" w:cs="Times New Roman"/>
          <w:b w:val="0"/>
          <w:i/>
          <w:sz w:val="24"/>
          <w:szCs w:val="24"/>
        </w:rPr>
        <w:t xml:space="preserve">, </w:t>
      </w:r>
      <w:r w:rsidR="00AE36C0">
        <w:rPr>
          <w:rFonts w:ascii="Times New Roman" w:hAnsi="Times New Roman" w:cs="Times New Roman"/>
          <w:b w:val="0"/>
          <w:i/>
          <w:sz w:val="24"/>
          <w:szCs w:val="24"/>
        </w:rPr>
        <w:t>September</w:t>
      </w:r>
      <w:r w:rsidR="00AE36C0" w:rsidRPr="00D4661A">
        <w:rPr>
          <w:rFonts w:ascii="Times New Roman" w:hAnsi="Times New Roman" w:cs="Times New Roman"/>
          <w:b w:val="0"/>
          <w:i/>
          <w:sz w:val="24"/>
          <w:szCs w:val="24"/>
        </w:rPr>
        <w:t xml:space="preserve"> </w:t>
      </w:r>
      <w:r w:rsidR="00476E2E">
        <w:rPr>
          <w:rFonts w:ascii="Times New Roman" w:hAnsi="Times New Roman" w:cs="Times New Roman"/>
          <w:b w:val="0"/>
          <w:i/>
          <w:sz w:val="24"/>
          <w:szCs w:val="24"/>
        </w:rPr>
        <w:t>1</w:t>
      </w:r>
      <w:r w:rsidR="00AE36C0">
        <w:rPr>
          <w:rFonts w:ascii="Times New Roman" w:hAnsi="Times New Roman" w:cs="Times New Roman"/>
          <w:b w:val="0"/>
          <w:i/>
          <w:sz w:val="24"/>
          <w:szCs w:val="24"/>
        </w:rPr>
        <w:t>0</w:t>
      </w:r>
      <w:r w:rsidR="00476E2E" w:rsidRPr="001842AB">
        <w:rPr>
          <w:rFonts w:ascii="Times New Roman" w:hAnsi="Times New Roman" w:cs="Times New Roman"/>
          <w:b w:val="0"/>
          <w:i/>
          <w:sz w:val="24"/>
          <w:szCs w:val="24"/>
          <w:vertAlign w:val="superscript"/>
        </w:rPr>
        <w:t>th</w:t>
      </w:r>
      <w:r w:rsidRPr="00D4661A">
        <w:rPr>
          <w:rFonts w:ascii="Times New Roman" w:hAnsi="Times New Roman" w:cs="Times New Roman"/>
          <w:b w:val="0"/>
          <w:i/>
          <w:sz w:val="24"/>
          <w:szCs w:val="24"/>
        </w:rPr>
        <w:t xml:space="preserve">, submit </w:t>
      </w:r>
      <w:r>
        <w:rPr>
          <w:rFonts w:ascii="Times New Roman" w:hAnsi="Times New Roman" w:cs="Times New Roman"/>
          <w:b w:val="0"/>
          <w:i/>
          <w:sz w:val="24"/>
          <w:szCs w:val="24"/>
        </w:rPr>
        <w:t>via Canvas</w:t>
      </w:r>
      <w:r w:rsidRPr="00D4661A">
        <w:rPr>
          <w:rFonts w:ascii="Times New Roman" w:hAnsi="Times New Roman" w:cs="Times New Roman"/>
          <w:b w:val="0"/>
          <w:i/>
          <w:sz w:val="24"/>
          <w:szCs w:val="24"/>
        </w:rPr>
        <w:t xml:space="preserve">. </w:t>
      </w:r>
    </w:p>
    <w:p w14:paraId="1E739B7A" w14:textId="77777777" w:rsidR="00DF7A2F" w:rsidRPr="00D4661A" w:rsidRDefault="00DF7A2F" w:rsidP="00DA0ACF">
      <w:pPr>
        <w:pStyle w:val="HeadingBHF"/>
        <w:ind w:left="1080"/>
        <w:jc w:val="left"/>
        <w:rPr>
          <w:rFonts w:ascii="Times New Roman" w:hAnsi="Times New Roman" w:cs="Times New Roman"/>
          <w:b w:val="0"/>
          <w:i/>
          <w:sz w:val="24"/>
          <w:szCs w:val="24"/>
        </w:rPr>
      </w:pPr>
    </w:p>
    <w:p w14:paraId="51B303C7" w14:textId="122A7579" w:rsidR="00DF7A2F" w:rsidRDefault="00DF7A2F" w:rsidP="00DA0ACF">
      <w:pPr>
        <w:pStyle w:val="HeadingBHF"/>
        <w:ind w:left="1080"/>
        <w:jc w:val="left"/>
        <w:rPr>
          <w:rFonts w:ascii="Times New Roman" w:hAnsi="Times New Roman" w:cs="Times New Roman"/>
          <w:b w:val="0"/>
          <w:sz w:val="24"/>
          <w:szCs w:val="24"/>
        </w:rPr>
      </w:pPr>
      <w:r w:rsidRPr="00D4661A">
        <w:rPr>
          <w:rFonts w:ascii="Times New Roman" w:hAnsi="Times New Roman" w:cs="Times New Roman"/>
          <w:b w:val="0"/>
          <w:sz w:val="24"/>
          <w:szCs w:val="24"/>
        </w:rPr>
        <w:t>Complete a two-paragraph (&lt; 1 page double-spaced) goal statement that includes a frank assessment of your decision-making strengths and weaknesses (1 paragraph) and a declaration of a personal goal – what you want to get out of the course (1 paragraph). You will be more likely to improve if you decide what you want out of this course.</w:t>
      </w:r>
    </w:p>
    <w:p w14:paraId="12F799E1" w14:textId="690BF26B" w:rsidR="00DF7A2F" w:rsidRDefault="00DF7A2F" w:rsidP="00DA0ACF">
      <w:pPr>
        <w:pStyle w:val="HeadingBHF"/>
        <w:ind w:left="1080"/>
        <w:jc w:val="left"/>
        <w:rPr>
          <w:rFonts w:ascii="Times New Roman" w:hAnsi="Times New Roman" w:cs="Times New Roman"/>
          <w:b w:val="0"/>
          <w:sz w:val="24"/>
          <w:szCs w:val="24"/>
        </w:rPr>
      </w:pPr>
    </w:p>
    <w:p w14:paraId="0A5FDEC5" w14:textId="30D54079" w:rsidR="00DF7A2F" w:rsidRDefault="00DF7A2F" w:rsidP="00DA0ACF">
      <w:pPr>
        <w:pStyle w:val="HeadingBHF"/>
        <w:ind w:left="1080"/>
        <w:jc w:val="left"/>
        <w:rPr>
          <w:rFonts w:ascii="Times New Roman" w:hAnsi="Times New Roman" w:cs="Times New Roman"/>
          <w:b w:val="0"/>
          <w:sz w:val="24"/>
          <w:szCs w:val="24"/>
        </w:rPr>
      </w:pPr>
      <w:r w:rsidRPr="00DF7A2F">
        <w:rPr>
          <w:rFonts w:ascii="Times New Roman" w:hAnsi="Times New Roman" w:cs="Times New Roman"/>
          <w:b w:val="0"/>
          <w:sz w:val="24"/>
          <w:szCs w:val="24"/>
        </w:rPr>
        <w:t xml:space="preserve">For the personal assessment, </w:t>
      </w:r>
      <w:r>
        <w:rPr>
          <w:rFonts w:ascii="Times New Roman" w:hAnsi="Times New Roman" w:cs="Times New Roman"/>
          <w:b w:val="0"/>
          <w:sz w:val="24"/>
          <w:szCs w:val="24"/>
        </w:rPr>
        <w:t xml:space="preserve">if at all </w:t>
      </w:r>
      <w:proofErr w:type="gramStart"/>
      <w:r>
        <w:rPr>
          <w:rFonts w:ascii="Times New Roman" w:hAnsi="Times New Roman" w:cs="Times New Roman"/>
          <w:b w:val="0"/>
          <w:sz w:val="24"/>
          <w:szCs w:val="24"/>
        </w:rPr>
        <w:t>possible</w:t>
      </w:r>
      <w:proofErr w:type="gramEnd"/>
      <w:r>
        <w:rPr>
          <w:rFonts w:ascii="Times New Roman" w:hAnsi="Times New Roman" w:cs="Times New Roman"/>
          <w:b w:val="0"/>
          <w:sz w:val="24"/>
          <w:szCs w:val="24"/>
        </w:rPr>
        <w:t xml:space="preserve"> </w:t>
      </w:r>
      <w:r w:rsidRPr="00DF7A2F">
        <w:rPr>
          <w:rFonts w:ascii="Times New Roman" w:hAnsi="Times New Roman" w:cs="Times New Roman"/>
          <w:b w:val="0"/>
          <w:sz w:val="24"/>
          <w:szCs w:val="24"/>
        </w:rPr>
        <w:t>please submit a Word file. Please name the file “</w:t>
      </w:r>
      <w:proofErr w:type="spellStart"/>
      <w:r w:rsidRPr="00DF7A2F">
        <w:rPr>
          <w:rFonts w:ascii="Times New Roman" w:hAnsi="Times New Roman" w:cs="Times New Roman"/>
          <w:b w:val="0"/>
          <w:sz w:val="24"/>
          <w:szCs w:val="24"/>
        </w:rPr>
        <w:t>last_name</w:t>
      </w:r>
      <w:proofErr w:type="spellEnd"/>
      <w:r w:rsidRPr="00DF7A2F">
        <w:rPr>
          <w:rFonts w:ascii="Times New Roman" w:hAnsi="Times New Roman" w:cs="Times New Roman"/>
          <w:b w:val="0"/>
          <w:sz w:val="24"/>
          <w:szCs w:val="24"/>
        </w:rPr>
        <w:t xml:space="preserve"> </w:t>
      </w:r>
      <w:proofErr w:type="spellStart"/>
      <w:r w:rsidRPr="00DF7A2F">
        <w:rPr>
          <w:rFonts w:ascii="Times New Roman" w:hAnsi="Times New Roman" w:cs="Times New Roman"/>
          <w:b w:val="0"/>
          <w:sz w:val="24"/>
          <w:szCs w:val="24"/>
        </w:rPr>
        <w:t>first_name</w:t>
      </w:r>
      <w:proofErr w:type="spellEnd"/>
      <w:r w:rsidRPr="00DF7A2F">
        <w:rPr>
          <w:rFonts w:ascii="Times New Roman" w:hAnsi="Times New Roman" w:cs="Times New Roman"/>
          <w:b w:val="0"/>
          <w:sz w:val="24"/>
          <w:szCs w:val="24"/>
        </w:rPr>
        <w:t xml:space="preserve"> personal assessment” (e.g., “Morwitz Vicki personal assessment.doc”).</w:t>
      </w:r>
    </w:p>
    <w:p w14:paraId="00172CD1" w14:textId="3CDA78B4" w:rsidR="00D4733A" w:rsidRDefault="00D4733A" w:rsidP="00DF7A2F">
      <w:pPr>
        <w:pStyle w:val="HeadingBHF"/>
        <w:ind w:left="1800"/>
        <w:jc w:val="left"/>
        <w:rPr>
          <w:rFonts w:ascii="Times New Roman" w:hAnsi="Times New Roman" w:cs="Times New Roman"/>
          <w:b w:val="0"/>
          <w:sz w:val="24"/>
          <w:szCs w:val="24"/>
        </w:rPr>
      </w:pPr>
    </w:p>
    <w:p w14:paraId="245564F0" w14:textId="31ACB23E" w:rsidR="00D4733A" w:rsidRPr="00D4661A" w:rsidRDefault="00D4733A" w:rsidP="00DA0ACF">
      <w:pPr>
        <w:pStyle w:val="HeadingBHF"/>
        <w:ind w:left="1080"/>
        <w:jc w:val="left"/>
        <w:rPr>
          <w:rFonts w:ascii="Times New Roman" w:hAnsi="Times New Roman" w:cs="Times New Roman"/>
          <w:b w:val="0"/>
          <w:sz w:val="24"/>
          <w:szCs w:val="24"/>
        </w:rPr>
      </w:pPr>
      <w:r>
        <w:rPr>
          <w:rFonts w:ascii="Times New Roman" w:hAnsi="Times New Roman" w:cs="Times New Roman"/>
          <w:b w:val="0"/>
          <w:sz w:val="24"/>
          <w:szCs w:val="24"/>
        </w:rPr>
        <w:t xml:space="preserve">This assignment will be graded out of 4 </w:t>
      </w:r>
      <w:r w:rsidRPr="00D4733A">
        <w:rPr>
          <w:rFonts w:ascii="Times New Roman" w:hAnsi="Times New Roman" w:cs="Times New Roman"/>
          <w:b w:val="0"/>
          <w:sz w:val="24"/>
          <w:szCs w:val="24"/>
        </w:rPr>
        <w:t>points</w:t>
      </w:r>
      <w:r>
        <w:rPr>
          <w:rFonts w:ascii="Times New Roman" w:hAnsi="Times New Roman" w:cs="Times New Roman"/>
          <w:b w:val="0"/>
          <w:sz w:val="24"/>
          <w:szCs w:val="24"/>
        </w:rPr>
        <w:t xml:space="preserve">. You will receive all </w:t>
      </w:r>
      <w:r w:rsidR="00AE36C0">
        <w:rPr>
          <w:rFonts w:ascii="Times New Roman" w:hAnsi="Times New Roman" w:cs="Times New Roman"/>
          <w:b w:val="0"/>
          <w:sz w:val="24"/>
          <w:szCs w:val="24"/>
        </w:rPr>
        <w:t>4</w:t>
      </w:r>
      <w:r>
        <w:rPr>
          <w:rFonts w:ascii="Times New Roman" w:hAnsi="Times New Roman" w:cs="Times New Roman"/>
          <w:b w:val="0"/>
          <w:sz w:val="24"/>
          <w:szCs w:val="24"/>
        </w:rPr>
        <w:t xml:space="preserve"> for </w:t>
      </w:r>
      <w:r w:rsidRPr="00D4733A">
        <w:rPr>
          <w:rFonts w:ascii="Times New Roman" w:hAnsi="Times New Roman" w:cs="Times New Roman"/>
          <w:b w:val="0"/>
          <w:sz w:val="24"/>
          <w:szCs w:val="24"/>
        </w:rPr>
        <w:t>a th</w:t>
      </w:r>
      <w:r>
        <w:rPr>
          <w:rFonts w:ascii="Times New Roman" w:hAnsi="Times New Roman" w:cs="Times New Roman"/>
          <w:b w:val="0"/>
          <w:sz w:val="24"/>
          <w:szCs w:val="24"/>
        </w:rPr>
        <w:t>orough and complete statement, fewer</w:t>
      </w:r>
      <w:r w:rsidRPr="00D4733A">
        <w:rPr>
          <w:rFonts w:ascii="Times New Roman" w:hAnsi="Times New Roman" w:cs="Times New Roman"/>
          <w:b w:val="0"/>
          <w:sz w:val="24"/>
          <w:szCs w:val="24"/>
        </w:rPr>
        <w:t xml:space="preserve"> point</w:t>
      </w:r>
      <w:r>
        <w:rPr>
          <w:rFonts w:ascii="Times New Roman" w:hAnsi="Times New Roman" w:cs="Times New Roman"/>
          <w:b w:val="0"/>
          <w:sz w:val="24"/>
          <w:szCs w:val="24"/>
        </w:rPr>
        <w:t>s</w:t>
      </w:r>
      <w:r w:rsidRPr="00D4733A">
        <w:rPr>
          <w:rFonts w:ascii="Times New Roman" w:hAnsi="Times New Roman" w:cs="Times New Roman"/>
          <w:b w:val="0"/>
          <w:sz w:val="24"/>
          <w:szCs w:val="24"/>
        </w:rPr>
        <w:t xml:space="preserve"> for more limited statement</w:t>
      </w:r>
      <w:r>
        <w:rPr>
          <w:rFonts w:ascii="Times New Roman" w:hAnsi="Times New Roman" w:cs="Times New Roman"/>
          <w:b w:val="0"/>
          <w:sz w:val="24"/>
          <w:szCs w:val="24"/>
        </w:rPr>
        <w:t>s</w:t>
      </w:r>
      <w:r w:rsidRPr="00D4733A">
        <w:rPr>
          <w:rFonts w:ascii="Times New Roman" w:hAnsi="Times New Roman" w:cs="Times New Roman"/>
          <w:b w:val="0"/>
          <w:sz w:val="24"/>
          <w:szCs w:val="24"/>
        </w:rPr>
        <w:t xml:space="preserve">, and 0 points </w:t>
      </w:r>
      <w:r>
        <w:rPr>
          <w:rFonts w:ascii="Times New Roman" w:hAnsi="Times New Roman" w:cs="Times New Roman"/>
          <w:b w:val="0"/>
          <w:sz w:val="24"/>
          <w:szCs w:val="24"/>
        </w:rPr>
        <w:t xml:space="preserve">if this is </w:t>
      </w:r>
      <w:r w:rsidRPr="00D4733A">
        <w:rPr>
          <w:rFonts w:ascii="Times New Roman" w:hAnsi="Times New Roman" w:cs="Times New Roman"/>
          <w:b w:val="0"/>
          <w:sz w:val="24"/>
          <w:szCs w:val="24"/>
        </w:rPr>
        <w:t>not completed.</w:t>
      </w:r>
    </w:p>
    <w:p w14:paraId="1C64E48B" w14:textId="61191378" w:rsidR="00DF7A2F" w:rsidRDefault="00DF7A2F" w:rsidP="00DF7A2F">
      <w:pPr>
        <w:rPr>
          <w:b/>
        </w:rPr>
      </w:pPr>
    </w:p>
    <w:p w14:paraId="063AA825" w14:textId="1A006665" w:rsidR="00656807" w:rsidRPr="00656807" w:rsidRDefault="00656807" w:rsidP="00656807">
      <w:pPr>
        <w:ind w:left="1080"/>
        <w:rPr>
          <w:b/>
        </w:rPr>
      </w:pPr>
      <w:r>
        <w:rPr>
          <w:b/>
        </w:rPr>
        <w:t xml:space="preserve">Decision Making </w:t>
      </w:r>
      <w:r w:rsidRPr="00656807">
        <w:rPr>
          <w:b/>
        </w:rPr>
        <w:t>Simulation:</w:t>
      </w:r>
    </w:p>
    <w:p w14:paraId="135148F1" w14:textId="77777777" w:rsidR="00656807" w:rsidRDefault="00656807" w:rsidP="00656807">
      <w:pPr>
        <w:ind w:left="720"/>
      </w:pPr>
    </w:p>
    <w:p w14:paraId="3068138D" w14:textId="4917CD88" w:rsidR="00656807" w:rsidRDefault="00656807" w:rsidP="00656807">
      <w:pPr>
        <w:ind w:left="1080"/>
      </w:pPr>
      <w:r>
        <w:t>In this simulation, you will play the role of a manager of Matterhorn Health, a medical device manufacturer. Please note that the simulation is multimedia-rich, much of the data are presented in audio and video formats. You can access the simulation through Canvas.</w:t>
      </w:r>
    </w:p>
    <w:p w14:paraId="23C2E56F" w14:textId="77777777" w:rsidR="00656807" w:rsidRDefault="00656807" w:rsidP="00656807">
      <w:pPr>
        <w:ind w:left="720"/>
      </w:pPr>
    </w:p>
    <w:p w14:paraId="06E8ABAB" w14:textId="77777777" w:rsidR="00656807" w:rsidRDefault="00656807" w:rsidP="00656807">
      <w:pPr>
        <w:ind w:left="1080"/>
      </w:pPr>
      <w:r>
        <w:t xml:space="preserve">Once you begin the simulation you will learn that Matterhorn Health has launched a new blood glucose-monitoring device for patients to track their own glucose levels. The product encounters serious quality problems soon after launch. You must cope with this unfolding crisis. You will be asked to make a series of important decisions during the simulation. Please note that the crisis may not be resolved when the simulation ends. Many product-quality crises unfold over time, and firms cannot resolve them quickly. When you do compete the simulation, please take a few moments to reflect on your decisions and actions. </w:t>
      </w:r>
    </w:p>
    <w:p w14:paraId="270E7885" w14:textId="77777777" w:rsidR="00656807" w:rsidRDefault="00656807" w:rsidP="00656807">
      <w:pPr>
        <w:ind w:left="720"/>
      </w:pPr>
    </w:p>
    <w:p w14:paraId="71323F09" w14:textId="4C348DEE" w:rsidR="00656807" w:rsidRDefault="00656807" w:rsidP="00656807">
      <w:pPr>
        <w:ind w:left="1080"/>
      </w:pPr>
      <w:r>
        <w:t xml:space="preserve">No later than one week before our first day of class I will need you to sign </w:t>
      </w:r>
      <w:proofErr w:type="gramStart"/>
      <w:r>
        <w:t>in to</w:t>
      </w:r>
      <w:proofErr w:type="gramEnd"/>
      <w:r>
        <w:t xml:space="preserve"> the simulation so that I can register you for it from my end. This should only take you a few minutes. Please go to the simulation link on </w:t>
      </w:r>
      <w:r w:rsidR="009E7E19">
        <w:t>Canvas</w:t>
      </w:r>
      <w:r>
        <w:t>. That link will direct you to a Harvard publishing site. Once you get there you will be asked to log in to Harvard publishing if you already have an account, or, if you do not, to register for a free account. Once you do this your name will show up on my end for managing the simulation.</w:t>
      </w:r>
    </w:p>
    <w:p w14:paraId="2FA9295E" w14:textId="77777777" w:rsidR="00656807" w:rsidRDefault="00656807" w:rsidP="00656807">
      <w:pPr>
        <w:ind w:left="720"/>
      </w:pPr>
    </w:p>
    <w:p w14:paraId="07A4C09C" w14:textId="677101D3" w:rsidR="00656807" w:rsidRDefault="00656807" w:rsidP="009E7E19">
      <w:pPr>
        <w:ind w:left="1080"/>
      </w:pPr>
      <w:r>
        <w:t xml:space="preserve">Once </w:t>
      </w:r>
      <w:r w:rsidR="009E7E19">
        <w:t xml:space="preserve">it is time to start the simulation you will be able to access it via Canvas. You will need to log in to </w:t>
      </w:r>
      <w:r>
        <w:t xml:space="preserve">start the simulation. The simulation will take approximately 45-75 minutes to </w:t>
      </w:r>
      <w:r w:rsidRPr="00AE36C0">
        <w:lastRenderedPageBreak/>
        <w:t>play</w:t>
      </w:r>
      <w:r w:rsidR="00AE36C0" w:rsidRPr="00AE36C0">
        <w:t>. Since the first schedule</w:t>
      </w:r>
      <w:r w:rsidR="004D6B5F">
        <w:t>d</w:t>
      </w:r>
      <w:r w:rsidR="00AE36C0" w:rsidRPr="00AE36C0">
        <w:t xml:space="preserve"> day of class is a religious holiday and I will not be holding class, you can complete it during class time in lieu of class or no later than by 5pm, Friday September 10</w:t>
      </w:r>
      <w:r w:rsidR="00AE36C0" w:rsidRPr="00AE36C0">
        <w:rPr>
          <w:vertAlign w:val="superscript"/>
        </w:rPr>
        <w:t>th</w:t>
      </w:r>
      <w:r w:rsidR="00AE36C0" w:rsidRPr="00AE36C0">
        <w:t xml:space="preserve">. </w:t>
      </w:r>
    </w:p>
    <w:p w14:paraId="567DE2C2" w14:textId="77777777" w:rsidR="00656807" w:rsidRDefault="00656807" w:rsidP="00656807">
      <w:pPr>
        <w:ind w:left="720"/>
      </w:pPr>
    </w:p>
    <w:p w14:paraId="36710E42" w14:textId="118F30BE" w:rsidR="00656807" w:rsidRDefault="009E7E19" w:rsidP="009E7E19">
      <w:pPr>
        <w:ind w:left="1080"/>
      </w:pPr>
      <w:r>
        <w:t xml:space="preserve">We will discuss the simulation </w:t>
      </w:r>
      <w:r w:rsidR="00656807">
        <w:t xml:space="preserve">in class. I </w:t>
      </w:r>
      <w:r>
        <w:t xml:space="preserve">will </w:t>
      </w:r>
      <w:r w:rsidR="00656807">
        <w:t xml:space="preserve">analyze your aggregated, collective decisions before class so that we can discuss those decisions together. </w:t>
      </w:r>
    </w:p>
    <w:p w14:paraId="2A3CD564" w14:textId="77777777" w:rsidR="00656807" w:rsidRDefault="00656807" w:rsidP="00656807">
      <w:pPr>
        <w:ind w:left="720"/>
      </w:pPr>
    </w:p>
    <w:p w14:paraId="7AD327E1" w14:textId="77777777" w:rsidR="00656807" w:rsidRDefault="00656807" w:rsidP="009E7E19">
      <w:pPr>
        <w:ind w:left="1080"/>
      </w:pPr>
      <w:r>
        <w:t>Consider the following questions as you prepare for our discussion regarding the simulation:</w:t>
      </w:r>
    </w:p>
    <w:p w14:paraId="11ADD8AE" w14:textId="77777777" w:rsidR="00656807" w:rsidRDefault="00656807" w:rsidP="009E7E19">
      <w:pPr>
        <w:ind w:left="1080"/>
      </w:pPr>
    </w:p>
    <w:p w14:paraId="555E3B17" w14:textId="69C2250B" w:rsidR="00656807" w:rsidRDefault="00656807" w:rsidP="0003312F">
      <w:pPr>
        <w:pStyle w:val="ListParagraph"/>
        <w:numPr>
          <w:ilvl w:val="0"/>
          <w:numId w:val="15"/>
        </w:numPr>
      </w:pPr>
      <w:r>
        <w:t>What key decisions did you make? Why did you make those choices?</w:t>
      </w:r>
    </w:p>
    <w:p w14:paraId="1B0DBDD2" w14:textId="1A2FAA8E" w:rsidR="00656807" w:rsidRDefault="00656807" w:rsidP="0003312F">
      <w:pPr>
        <w:pStyle w:val="ListParagraph"/>
        <w:numPr>
          <w:ilvl w:val="0"/>
          <w:numId w:val="15"/>
        </w:numPr>
      </w:pPr>
      <w:r>
        <w:t>What aspects of the situation did you find most challenging?</w:t>
      </w:r>
    </w:p>
    <w:p w14:paraId="7937DA4E" w14:textId="5BEE0AA7" w:rsidR="00656807" w:rsidRDefault="00656807" w:rsidP="0003312F">
      <w:pPr>
        <w:pStyle w:val="ListParagraph"/>
        <w:numPr>
          <w:ilvl w:val="0"/>
          <w:numId w:val="15"/>
        </w:numPr>
      </w:pPr>
      <w:r>
        <w:t xml:space="preserve">How did you cope with the ambiguity in the situation? How did you handle the lack of complete information? How did you cope with the increasing levels of stress that you may have encountered during the unfolding situation? </w:t>
      </w:r>
    </w:p>
    <w:p w14:paraId="6EBEEB4D" w14:textId="64535976" w:rsidR="00656807" w:rsidRDefault="00656807" w:rsidP="0003312F">
      <w:pPr>
        <w:pStyle w:val="ListParagraph"/>
        <w:numPr>
          <w:ilvl w:val="0"/>
          <w:numId w:val="15"/>
        </w:numPr>
      </w:pPr>
      <w:r>
        <w:t>What real-life situations mirror the conditions in the simulation? What product-</w:t>
      </w:r>
      <w:r w:rsidR="00D526E1">
        <w:t xml:space="preserve">quality crises can you relate </w:t>
      </w:r>
      <w:r>
        <w:t>t</w:t>
      </w:r>
      <w:r w:rsidR="00D526E1">
        <w:t>o</w:t>
      </w:r>
      <w:r>
        <w:t xml:space="preserve"> this one? Did firms handle those crises well or not?</w:t>
      </w:r>
    </w:p>
    <w:p w14:paraId="2D55EAAD" w14:textId="4961C845" w:rsidR="00656807" w:rsidRDefault="00656807" w:rsidP="0003312F">
      <w:pPr>
        <w:pStyle w:val="ListParagraph"/>
        <w:numPr>
          <w:ilvl w:val="0"/>
          <w:numId w:val="15"/>
        </w:numPr>
      </w:pPr>
      <w:r>
        <w:t xml:space="preserve">What should the CEO tell the media at the press conference? Think about what you would do if you were asked to role-play that situation, either as the CEO or as a media member asking tough questions. </w:t>
      </w:r>
    </w:p>
    <w:p w14:paraId="05E9954A" w14:textId="5C71A219" w:rsidR="00656807" w:rsidRDefault="00656807" w:rsidP="0003312F">
      <w:pPr>
        <w:pStyle w:val="ListParagraph"/>
        <w:numPr>
          <w:ilvl w:val="0"/>
          <w:numId w:val="15"/>
        </w:numPr>
      </w:pPr>
      <w:r>
        <w:t>What advice do you have for managers in these types of crisis situations?</w:t>
      </w:r>
    </w:p>
    <w:p w14:paraId="0E648249" w14:textId="342CEA49" w:rsidR="00DA0ACF" w:rsidRDefault="00DA0ACF" w:rsidP="00DA0ACF"/>
    <w:p w14:paraId="3A24BFEC" w14:textId="6079B4C6" w:rsidR="00DA0ACF" w:rsidRDefault="00DA0ACF" w:rsidP="002C13E1">
      <w:pPr>
        <w:ind w:left="1080"/>
      </w:pPr>
      <w:r>
        <w:t xml:space="preserve">You will receive </w:t>
      </w:r>
      <w:r w:rsidR="0035445D">
        <w:t>3</w:t>
      </w:r>
      <w:r>
        <w:t xml:space="preserve"> points if you complete the simulation, fewer points if you only partially complete it, and 0 points if you do not complete it.</w:t>
      </w:r>
    </w:p>
    <w:p w14:paraId="3697790E" w14:textId="0CE963D1" w:rsidR="000733C7" w:rsidRDefault="000733C7" w:rsidP="00DA0ACF">
      <w:pPr>
        <w:ind w:left="720"/>
      </w:pPr>
    </w:p>
    <w:p w14:paraId="4DCCFDAA" w14:textId="4D3C1314" w:rsidR="000733C7" w:rsidRPr="00D4661A" w:rsidRDefault="000733C7" w:rsidP="002C13E1">
      <w:pPr>
        <w:pStyle w:val="HeadingBHF"/>
        <w:ind w:left="1080"/>
        <w:jc w:val="left"/>
        <w:rPr>
          <w:rFonts w:ascii="Times New Roman" w:hAnsi="Times New Roman" w:cs="Times New Roman"/>
          <w:sz w:val="24"/>
          <w:szCs w:val="24"/>
        </w:rPr>
      </w:pPr>
      <w:r w:rsidRPr="00D4661A">
        <w:rPr>
          <w:rFonts w:ascii="Times New Roman" w:hAnsi="Times New Roman" w:cs="Times New Roman"/>
          <w:sz w:val="24"/>
          <w:szCs w:val="24"/>
        </w:rPr>
        <w:t>Online survey</w:t>
      </w:r>
      <w:r>
        <w:rPr>
          <w:rFonts w:ascii="Times New Roman" w:hAnsi="Times New Roman" w:cs="Times New Roman"/>
          <w:sz w:val="24"/>
          <w:szCs w:val="24"/>
        </w:rPr>
        <w:t>:</w:t>
      </w:r>
      <w:r w:rsidRPr="00D4661A">
        <w:rPr>
          <w:rFonts w:ascii="Times New Roman" w:hAnsi="Times New Roman" w:cs="Times New Roman"/>
          <w:sz w:val="24"/>
          <w:szCs w:val="24"/>
        </w:rPr>
        <w:t xml:space="preserve"> </w:t>
      </w:r>
    </w:p>
    <w:p w14:paraId="4C2C4B0F" w14:textId="77777777" w:rsidR="000733C7" w:rsidRPr="00D4661A" w:rsidRDefault="000733C7" w:rsidP="002C13E1">
      <w:pPr>
        <w:pStyle w:val="HeadingBHF"/>
        <w:ind w:left="360"/>
        <w:jc w:val="left"/>
        <w:rPr>
          <w:rFonts w:ascii="Times New Roman" w:hAnsi="Times New Roman" w:cs="Times New Roman"/>
          <w:sz w:val="24"/>
          <w:szCs w:val="24"/>
        </w:rPr>
      </w:pPr>
    </w:p>
    <w:p w14:paraId="5A48524B" w14:textId="382EFFDB" w:rsidR="000733C7" w:rsidRPr="00D4661A" w:rsidRDefault="000733C7" w:rsidP="002C13E1">
      <w:pPr>
        <w:pStyle w:val="HeadingBHF"/>
        <w:ind w:left="1080"/>
        <w:jc w:val="left"/>
        <w:rPr>
          <w:rFonts w:ascii="Times New Roman" w:hAnsi="Times New Roman" w:cs="Times New Roman"/>
          <w:b w:val="0"/>
          <w:sz w:val="24"/>
          <w:szCs w:val="24"/>
        </w:rPr>
      </w:pPr>
      <w:r w:rsidRPr="00D4661A">
        <w:rPr>
          <w:rFonts w:ascii="Times New Roman" w:hAnsi="Times New Roman" w:cs="Times New Roman"/>
          <w:b w:val="0"/>
          <w:sz w:val="24"/>
          <w:szCs w:val="24"/>
        </w:rPr>
        <w:t xml:space="preserve">In order to illustrate several different </w:t>
      </w:r>
      <w:proofErr w:type="gramStart"/>
      <w:r w:rsidRPr="00D4661A">
        <w:rPr>
          <w:rFonts w:ascii="Times New Roman" w:hAnsi="Times New Roman" w:cs="Times New Roman"/>
          <w:b w:val="0"/>
          <w:sz w:val="24"/>
          <w:szCs w:val="24"/>
        </w:rPr>
        <w:t>constructs</w:t>
      </w:r>
      <w:proofErr w:type="gramEnd"/>
      <w:r w:rsidRPr="00D4661A">
        <w:rPr>
          <w:rFonts w:ascii="Times New Roman" w:hAnsi="Times New Roman" w:cs="Times New Roman"/>
          <w:b w:val="0"/>
          <w:sz w:val="24"/>
          <w:szCs w:val="24"/>
        </w:rPr>
        <w:t xml:space="preserve"> we will discuss during the course, you will be asked to complete an online survey before our first class session as a homework assignment. The survey will ask for your name, but this will only be used to give you credit for completing the assignment. Your names will be </w:t>
      </w:r>
      <w:r w:rsidR="00F536C0" w:rsidRPr="00D4661A">
        <w:rPr>
          <w:rFonts w:ascii="Times New Roman" w:hAnsi="Times New Roman" w:cs="Times New Roman"/>
          <w:b w:val="0"/>
          <w:sz w:val="24"/>
          <w:szCs w:val="24"/>
        </w:rPr>
        <w:t>removed,</w:t>
      </w:r>
      <w:r w:rsidRPr="00D4661A">
        <w:rPr>
          <w:rFonts w:ascii="Times New Roman" w:hAnsi="Times New Roman" w:cs="Times New Roman"/>
          <w:b w:val="0"/>
          <w:sz w:val="24"/>
          <w:szCs w:val="24"/>
        </w:rPr>
        <w:t xml:space="preserve"> and the data will be analyzed and presented in aggregate form to illustrate some concepts. Please just use your intuition and judgment to answer the questions – most questions do not have right or wrong answers and the concepts we will discuss have to do with intuitive judgment and not with ability to look answers up online. </w:t>
      </w:r>
    </w:p>
    <w:p w14:paraId="2389EAE7" w14:textId="50AA6405" w:rsidR="000733C7" w:rsidRDefault="000733C7" w:rsidP="000733C7">
      <w:pPr>
        <w:pStyle w:val="HeadingBHF"/>
        <w:ind w:left="720"/>
        <w:jc w:val="left"/>
        <w:rPr>
          <w:rFonts w:ascii="Times New Roman" w:hAnsi="Times New Roman" w:cs="Times New Roman"/>
          <w:b w:val="0"/>
          <w:sz w:val="24"/>
          <w:szCs w:val="24"/>
        </w:rPr>
      </w:pPr>
    </w:p>
    <w:p w14:paraId="33CC0496" w14:textId="3979DEF2" w:rsidR="005638D9" w:rsidRPr="00B25D70" w:rsidRDefault="005638D9" w:rsidP="005638D9">
      <w:pPr>
        <w:pStyle w:val="HeadingBHF"/>
        <w:ind w:left="1080"/>
        <w:jc w:val="left"/>
        <w:rPr>
          <w:rFonts w:ascii="Times New Roman" w:hAnsi="Times New Roman" w:cs="Times New Roman"/>
          <w:b w:val="0"/>
          <w:sz w:val="24"/>
          <w:szCs w:val="24"/>
        </w:rPr>
      </w:pPr>
      <w:r w:rsidRPr="00B25D70">
        <w:rPr>
          <w:rFonts w:ascii="Times New Roman" w:hAnsi="Times New Roman" w:cs="Times New Roman"/>
          <w:b w:val="0"/>
          <w:sz w:val="24"/>
          <w:szCs w:val="24"/>
        </w:rPr>
        <w:t xml:space="preserve">The link to the survey </w:t>
      </w:r>
      <w:r w:rsidR="0097574D">
        <w:rPr>
          <w:rFonts w:ascii="Times New Roman" w:hAnsi="Times New Roman" w:cs="Times New Roman"/>
          <w:b w:val="0"/>
          <w:sz w:val="24"/>
          <w:szCs w:val="24"/>
        </w:rPr>
        <w:t>is</w:t>
      </w:r>
      <w:r w:rsidRPr="00B25D70">
        <w:rPr>
          <w:rFonts w:ascii="Times New Roman" w:hAnsi="Times New Roman" w:cs="Times New Roman"/>
          <w:b w:val="0"/>
          <w:sz w:val="24"/>
          <w:szCs w:val="24"/>
        </w:rPr>
        <w:t>:</w:t>
      </w:r>
    </w:p>
    <w:p w14:paraId="1D588CFF" w14:textId="10DF4D8D" w:rsidR="005638D9" w:rsidRPr="004B349F" w:rsidRDefault="00A52B3E" w:rsidP="004B349F">
      <w:pPr>
        <w:pStyle w:val="HeadingBHF"/>
        <w:numPr>
          <w:ilvl w:val="0"/>
          <w:numId w:val="18"/>
        </w:numPr>
        <w:jc w:val="left"/>
        <w:rPr>
          <w:rFonts w:ascii="Times New Roman" w:hAnsi="Times New Roman" w:cs="Times New Roman"/>
          <w:b w:val="0"/>
          <w:sz w:val="24"/>
          <w:szCs w:val="24"/>
        </w:rPr>
      </w:pPr>
      <w:hyperlink r:id="rId9" w:history="1">
        <w:r>
          <w:rPr>
            <w:rStyle w:val="Hyperlink"/>
            <w:rFonts w:ascii="Times New Roman" w:hAnsi="Times New Roman" w:cs="Times New Roman"/>
            <w:b w:val="0"/>
            <w:sz w:val="24"/>
            <w:szCs w:val="24"/>
          </w:rPr>
          <w:t>TBD</w:t>
        </w:r>
      </w:hyperlink>
    </w:p>
    <w:p w14:paraId="029D16B1" w14:textId="77777777" w:rsidR="004B349F" w:rsidRPr="00117A50" w:rsidRDefault="004B349F" w:rsidP="00117A50">
      <w:pPr>
        <w:pStyle w:val="HeadingBHF"/>
        <w:ind w:left="720"/>
        <w:jc w:val="left"/>
        <w:rPr>
          <w:rFonts w:ascii="Times New Roman" w:hAnsi="Times New Roman" w:cs="Times New Roman"/>
          <w:b w:val="0"/>
          <w:sz w:val="24"/>
          <w:szCs w:val="24"/>
        </w:rPr>
      </w:pPr>
    </w:p>
    <w:p w14:paraId="7D0569B8" w14:textId="3F7D6393" w:rsidR="000733C7" w:rsidRPr="009815B4" w:rsidRDefault="000733C7" w:rsidP="0003312F">
      <w:pPr>
        <w:pStyle w:val="HeadingBHF"/>
        <w:numPr>
          <w:ilvl w:val="0"/>
          <w:numId w:val="16"/>
        </w:numPr>
        <w:jc w:val="left"/>
        <w:rPr>
          <w:rFonts w:ascii="Times New Roman" w:hAnsi="Times New Roman" w:cs="Times New Roman"/>
          <w:b w:val="0"/>
          <w:sz w:val="24"/>
          <w:szCs w:val="24"/>
        </w:rPr>
      </w:pPr>
      <w:r w:rsidRPr="009815B4">
        <w:rPr>
          <w:rFonts w:ascii="Times New Roman" w:hAnsi="Times New Roman" w:cs="Times New Roman"/>
          <w:b w:val="0"/>
          <w:sz w:val="24"/>
          <w:szCs w:val="24"/>
        </w:rPr>
        <w:t xml:space="preserve">Please complete </w:t>
      </w:r>
      <w:r w:rsidR="00AE36C0" w:rsidRPr="009815B4">
        <w:rPr>
          <w:rFonts w:ascii="Times New Roman" w:hAnsi="Times New Roman" w:cs="Times New Roman"/>
          <w:b w:val="0"/>
          <w:sz w:val="24"/>
          <w:szCs w:val="24"/>
        </w:rPr>
        <w:t xml:space="preserve">during the time set aside for our </w:t>
      </w:r>
      <w:proofErr w:type="gramStart"/>
      <w:r w:rsidR="00AE36C0" w:rsidRPr="009815B4">
        <w:rPr>
          <w:rFonts w:ascii="Times New Roman" w:hAnsi="Times New Roman" w:cs="Times New Roman"/>
          <w:b w:val="0"/>
          <w:sz w:val="24"/>
          <w:szCs w:val="24"/>
        </w:rPr>
        <w:t>first class</w:t>
      </w:r>
      <w:proofErr w:type="gramEnd"/>
      <w:r w:rsidR="00AE36C0" w:rsidRPr="009815B4">
        <w:rPr>
          <w:rFonts w:ascii="Times New Roman" w:hAnsi="Times New Roman" w:cs="Times New Roman"/>
          <w:b w:val="0"/>
          <w:sz w:val="24"/>
          <w:szCs w:val="24"/>
        </w:rPr>
        <w:t xml:space="preserve"> session or not later than 5pm, Friday September</w:t>
      </w:r>
      <w:r w:rsidR="00EA1637" w:rsidRPr="009815B4">
        <w:rPr>
          <w:rFonts w:ascii="Times New Roman" w:hAnsi="Times New Roman" w:cs="Times New Roman"/>
          <w:b w:val="0"/>
          <w:sz w:val="24"/>
          <w:szCs w:val="24"/>
        </w:rPr>
        <w:t xml:space="preserve"> </w:t>
      </w:r>
      <w:r w:rsidR="00476E2E" w:rsidRPr="009815B4">
        <w:rPr>
          <w:rFonts w:ascii="Times New Roman" w:hAnsi="Times New Roman" w:cs="Times New Roman"/>
          <w:b w:val="0"/>
          <w:sz w:val="24"/>
          <w:szCs w:val="24"/>
        </w:rPr>
        <w:t>1</w:t>
      </w:r>
      <w:r w:rsidR="00AE36C0" w:rsidRPr="009815B4">
        <w:rPr>
          <w:rFonts w:ascii="Times New Roman" w:hAnsi="Times New Roman" w:cs="Times New Roman"/>
          <w:b w:val="0"/>
          <w:sz w:val="24"/>
          <w:szCs w:val="24"/>
        </w:rPr>
        <w:t>0</w:t>
      </w:r>
      <w:r w:rsidR="00EA1637" w:rsidRPr="009815B4">
        <w:rPr>
          <w:rFonts w:ascii="Times New Roman" w:hAnsi="Times New Roman" w:cs="Times New Roman"/>
          <w:b w:val="0"/>
          <w:sz w:val="24"/>
          <w:szCs w:val="24"/>
          <w:vertAlign w:val="superscript"/>
        </w:rPr>
        <w:t>th</w:t>
      </w:r>
      <w:r w:rsidR="00476E2E" w:rsidRPr="009815B4">
        <w:rPr>
          <w:rFonts w:ascii="Times New Roman" w:hAnsi="Times New Roman" w:cs="Times New Roman"/>
          <w:b w:val="0"/>
          <w:sz w:val="24"/>
          <w:szCs w:val="24"/>
        </w:rPr>
        <w:t>.</w:t>
      </w:r>
    </w:p>
    <w:p w14:paraId="53B5B4D3" w14:textId="092EC471" w:rsidR="000733C7" w:rsidRPr="00D4661A" w:rsidRDefault="000733C7" w:rsidP="0003312F">
      <w:pPr>
        <w:pStyle w:val="HeadingBHF"/>
        <w:numPr>
          <w:ilvl w:val="0"/>
          <w:numId w:val="16"/>
        </w:numPr>
        <w:jc w:val="left"/>
        <w:rPr>
          <w:rFonts w:ascii="Times New Roman" w:hAnsi="Times New Roman" w:cs="Times New Roman"/>
          <w:b w:val="0"/>
          <w:sz w:val="24"/>
          <w:szCs w:val="24"/>
        </w:rPr>
      </w:pPr>
      <w:r w:rsidRPr="00D4661A">
        <w:rPr>
          <w:rFonts w:ascii="Times New Roman" w:hAnsi="Times New Roman" w:cs="Times New Roman"/>
          <w:b w:val="0"/>
          <w:sz w:val="24"/>
          <w:szCs w:val="24"/>
        </w:rPr>
        <w:t xml:space="preserve">The link will </w:t>
      </w:r>
      <w:r w:rsidR="008226E0">
        <w:rPr>
          <w:rFonts w:ascii="Times New Roman" w:hAnsi="Times New Roman" w:cs="Times New Roman"/>
          <w:b w:val="0"/>
          <w:sz w:val="24"/>
          <w:szCs w:val="24"/>
        </w:rPr>
        <w:t xml:space="preserve">also </w:t>
      </w:r>
      <w:r w:rsidRPr="00D4661A">
        <w:rPr>
          <w:rFonts w:ascii="Times New Roman" w:hAnsi="Times New Roman" w:cs="Times New Roman"/>
          <w:b w:val="0"/>
          <w:sz w:val="24"/>
          <w:szCs w:val="24"/>
        </w:rPr>
        <w:t xml:space="preserve">be sent to you via email </w:t>
      </w:r>
      <w:r>
        <w:rPr>
          <w:rFonts w:ascii="Times New Roman" w:hAnsi="Times New Roman" w:cs="Times New Roman"/>
          <w:b w:val="0"/>
          <w:sz w:val="24"/>
          <w:szCs w:val="24"/>
        </w:rPr>
        <w:t>and posted on Canvas</w:t>
      </w:r>
      <w:r w:rsidRPr="00D4661A">
        <w:rPr>
          <w:rFonts w:ascii="Times New Roman" w:hAnsi="Times New Roman" w:cs="Times New Roman"/>
          <w:b w:val="0"/>
          <w:sz w:val="24"/>
          <w:szCs w:val="24"/>
        </w:rPr>
        <w:t xml:space="preserve">. </w:t>
      </w:r>
    </w:p>
    <w:p w14:paraId="7CE6DB97" w14:textId="18B6918E" w:rsidR="000733C7" w:rsidRPr="00D4661A" w:rsidRDefault="000733C7" w:rsidP="0003312F">
      <w:pPr>
        <w:pStyle w:val="HeadingBHF"/>
        <w:numPr>
          <w:ilvl w:val="0"/>
          <w:numId w:val="16"/>
        </w:numPr>
        <w:jc w:val="left"/>
        <w:rPr>
          <w:rFonts w:ascii="Times New Roman" w:hAnsi="Times New Roman" w:cs="Times New Roman"/>
          <w:b w:val="0"/>
          <w:sz w:val="24"/>
          <w:szCs w:val="24"/>
        </w:rPr>
      </w:pPr>
      <w:r w:rsidRPr="00D4661A">
        <w:rPr>
          <w:rFonts w:ascii="Times New Roman" w:hAnsi="Times New Roman" w:cs="Times New Roman"/>
          <w:b w:val="0"/>
          <w:sz w:val="24"/>
          <w:szCs w:val="24"/>
        </w:rPr>
        <w:t>The survey will count towards your homework assignment grade, so please complete it!</w:t>
      </w:r>
    </w:p>
    <w:p w14:paraId="3F8320FF" w14:textId="4861E547" w:rsidR="000733C7" w:rsidRDefault="000733C7" w:rsidP="0003312F">
      <w:pPr>
        <w:pStyle w:val="HeadingBHF"/>
        <w:numPr>
          <w:ilvl w:val="0"/>
          <w:numId w:val="16"/>
        </w:numPr>
        <w:jc w:val="left"/>
        <w:rPr>
          <w:rFonts w:ascii="Times New Roman" w:hAnsi="Times New Roman" w:cs="Times New Roman"/>
          <w:b w:val="0"/>
          <w:sz w:val="24"/>
          <w:szCs w:val="24"/>
        </w:rPr>
      </w:pPr>
      <w:r w:rsidRPr="00D4661A">
        <w:rPr>
          <w:rFonts w:ascii="Times New Roman" w:hAnsi="Times New Roman" w:cs="Times New Roman"/>
          <w:b w:val="0"/>
          <w:sz w:val="24"/>
          <w:szCs w:val="24"/>
        </w:rPr>
        <w:t xml:space="preserve">You will receive </w:t>
      </w:r>
      <w:r w:rsidR="00AE36C0">
        <w:rPr>
          <w:rFonts w:ascii="Times New Roman" w:hAnsi="Times New Roman" w:cs="Times New Roman"/>
          <w:b w:val="0"/>
          <w:sz w:val="24"/>
          <w:szCs w:val="24"/>
        </w:rPr>
        <w:t>5</w:t>
      </w:r>
      <w:r w:rsidRPr="00D4661A">
        <w:rPr>
          <w:rFonts w:ascii="Times New Roman" w:hAnsi="Times New Roman" w:cs="Times New Roman"/>
          <w:b w:val="0"/>
          <w:sz w:val="24"/>
          <w:szCs w:val="24"/>
        </w:rPr>
        <w:t xml:space="preserve"> </w:t>
      </w:r>
      <w:r w:rsidR="0035445D">
        <w:rPr>
          <w:rFonts w:ascii="Times New Roman" w:hAnsi="Times New Roman" w:cs="Times New Roman"/>
          <w:b w:val="0"/>
          <w:sz w:val="24"/>
          <w:szCs w:val="24"/>
        </w:rPr>
        <w:t>assignment</w:t>
      </w:r>
      <w:r w:rsidR="0035445D" w:rsidRPr="00D4661A">
        <w:rPr>
          <w:rFonts w:ascii="Times New Roman" w:hAnsi="Times New Roman" w:cs="Times New Roman"/>
          <w:b w:val="0"/>
          <w:sz w:val="24"/>
          <w:szCs w:val="24"/>
        </w:rPr>
        <w:t xml:space="preserve"> </w:t>
      </w:r>
      <w:r w:rsidRPr="00D4661A">
        <w:rPr>
          <w:rFonts w:ascii="Times New Roman" w:hAnsi="Times New Roman" w:cs="Times New Roman"/>
          <w:b w:val="0"/>
          <w:sz w:val="24"/>
          <w:szCs w:val="24"/>
        </w:rPr>
        <w:t>points for completing the entire survey. Partial completion will result in fewer points.</w:t>
      </w:r>
      <w:r>
        <w:rPr>
          <w:rFonts w:ascii="Times New Roman" w:hAnsi="Times New Roman" w:cs="Times New Roman"/>
          <w:b w:val="0"/>
          <w:sz w:val="24"/>
          <w:szCs w:val="24"/>
        </w:rPr>
        <w:t xml:space="preserve"> You will receive 0 points if you do not complete this.</w:t>
      </w:r>
    </w:p>
    <w:p w14:paraId="33FE7C94" w14:textId="77777777" w:rsidR="00B25D70" w:rsidRDefault="00B25D70" w:rsidP="00D8203D">
      <w:pPr>
        <w:pStyle w:val="HeadingBHF"/>
        <w:ind w:left="1080"/>
        <w:jc w:val="left"/>
        <w:rPr>
          <w:rFonts w:ascii="Times New Roman" w:hAnsi="Times New Roman" w:cs="Times New Roman"/>
          <w:sz w:val="24"/>
          <w:szCs w:val="24"/>
        </w:rPr>
      </w:pPr>
    </w:p>
    <w:p w14:paraId="4DA07B58" w14:textId="3BA8999E" w:rsidR="00D8203D" w:rsidRPr="00D4661A" w:rsidRDefault="00D8203D" w:rsidP="00D8203D">
      <w:pPr>
        <w:pStyle w:val="HeadingBHF"/>
        <w:ind w:left="1080"/>
        <w:jc w:val="left"/>
        <w:rPr>
          <w:rFonts w:ascii="Times New Roman" w:hAnsi="Times New Roman" w:cs="Times New Roman"/>
          <w:sz w:val="24"/>
          <w:szCs w:val="24"/>
        </w:rPr>
      </w:pPr>
      <w:r w:rsidRPr="00D4661A">
        <w:rPr>
          <w:rFonts w:ascii="Times New Roman" w:hAnsi="Times New Roman" w:cs="Times New Roman"/>
          <w:sz w:val="24"/>
          <w:szCs w:val="24"/>
        </w:rPr>
        <w:t>IAT Test</w:t>
      </w:r>
    </w:p>
    <w:p w14:paraId="20A8C759" w14:textId="77777777" w:rsidR="00D8203D" w:rsidRPr="00D4661A" w:rsidRDefault="00D8203D" w:rsidP="00D8203D">
      <w:pPr>
        <w:pStyle w:val="HeadingBHF"/>
        <w:jc w:val="left"/>
        <w:rPr>
          <w:rFonts w:ascii="Times New Roman" w:hAnsi="Times New Roman" w:cs="Times New Roman"/>
          <w:sz w:val="24"/>
          <w:szCs w:val="24"/>
        </w:rPr>
      </w:pPr>
    </w:p>
    <w:p w14:paraId="05F455C9" w14:textId="4FD27186" w:rsidR="00D8203D" w:rsidRPr="00D4661A" w:rsidRDefault="00D8203D" w:rsidP="00DE0575">
      <w:pPr>
        <w:pStyle w:val="HeadingBHF"/>
        <w:ind w:left="1080"/>
        <w:jc w:val="left"/>
        <w:rPr>
          <w:rFonts w:ascii="Times New Roman" w:hAnsi="Times New Roman" w:cs="Times New Roman"/>
          <w:b w:val="0"/>
          <w:sz w:val="24"/>
          <w:szCs w:val="24"/>
        </w:rPr>
      </w:pPr>
      <w:r w:rsidRPr="009815B4">
        <w:rPr>
          <w:rFonts w:ascii="Times New Roman" w:hAnsi="Times New Roman" w:cs="Times New Roman"/>
          <w:b w:val="0"/>
          <w:sz w:val="24"/>
          <w:szCs w:val="24"/>
        </w:rPr>
        <w:t xml:space="preserve">Before the start of class on </w:t>
      </w:r>
      <w:r w:rsidR="009815B4" w:rsidRPr="009815B4">
        <w:rPr>
          <w:rFonts w:ascii="Times New Roman" w:hAnsi="Times New Roman" w:cs="Times New Roman"/>
          <w:b w:val="0"/>
          <w:sz w:val="24"/>
          <w:szCs w:val="24"/>
        </w:rPr>
        <w:t>Wedne</w:t>
      </w:r>
      <w:r w:rsidR="00C814E5">
        <w:rPr>
          <w:rFonts w:ascii="Times New Roman" w:hAnsi="Times New Roman" w:cs="Times New Roman"/>
          <w:b w:val="0"/>
          <w:sz w:val="24"/>
          <w:szCs w:val="24"/>
        </w:rPr>
        <w:t>s</w:t>
      </w:r>
      <w:r w:rsidR="009815B4" w:rsidRPr="009815B4">
        <w:rPr>
          <w:rFonts w:ascii="Times New Roman" w:hAnsi="Times New Roman" w:cs="Times New Roman"/>
          <w:b w:val="0"/>
          <w:sz w:val="24"/>
          <w:szCs w:val="24"/>
        </w:rPr>
        <w:t xml:space="preserve">day </w:t>
      </w:r>
      <w:r w:rsidR="009815B4" w:rsidRPr="00C814E5">
        <w:rPr>
          <w:rFonts w:ascii="Times New Roman" w:hAnsi="Times New Roman" w:cs="Times New Roman"/>
          <w:b w:val="0"/>
          <w:sz w:val="24"/>
          <w:szCs w:val="24"/>
        </w:rPr>
        <w:t xml:space="preserve">November </w:t>
      </w:r>
      <w:r w:rsidR="008A7706" w:rsidRPr="00C814E5">
        <w:rPr>
          <w:rFonts w:ascii="Times New Roman" w:hAnsi="Times New Roman" w:cs="Times New Roman"/>
          <w:b w:val="0"/>
          <w:sz w:val="24"/>
          <w:szCs w:val="24"/>
        </w:rPr>
        <w:t>1</w:t>
      </w:r>
      <w:r w:rsidR="009815B4" w:rsidRPr="00C814E5">
        <w:rPr>
          <w:rFonts w:ascii="Times New Roman" w:hAnsi="Times New Roman" w:cs="Times New Roman"/>
          <w:b w:val="0"/>
          <w:sz w:val="24"/>
          <w:szCs w:val="24"/>
        </w:rPr>
        <w:t>7</w:t>
      </w:r>
      <w:r w:rsidR="008A7706" w:rsidRPr="00C814E5">
        <w:rPr>
          <w:rFonts w:ascii="Times New Roman" w:hAnsi="Times New Roman" w:cs="Times New Roman"/>
          <w:b w:val="0"/>
          <w:sz w:val="24"/>
          <w:szCs w:val="24"/>
          <w:vertAlign w:val="superscript"/>
        </w:rPr>
        <w:t>th</w:t>
      </w:r>
      <w:r w:rsidRPr="00C814E5">
        <w:rPr>
          <w:rFonts w:ascii="Times New Roman" w:hAnsi="Times New Roman" w:cs="Times New Roman"/>
          <w:b w:val="0"/>
          <w:sz w:val="24"/>
          <w:szCs w:val="24"/>
        </w:rPr>
        <w:t>,</w:t>
      </w:r>
      <w:r w:rsidRPr="009815B4">
        <w:rPr>
          <w:rFonts w:ascii="Times New Roman" w:hAnsi="Times New Roman" w:cs="Times New Roman"/>
          <w:b w:val="0"/>
          <w:sz w:val="24"/>
          <w:szCs w:val="24"/>
        </w:rPr>
        <w:t xml:space="preserve"> take</w:t>
      </w:r>
      <w:r w:rsidRPr="00B25D70">
        <w:rPr>
          <w:rFonts w:ascii="Times New Roman" w:hAnsi="Times New Roman" w:cs="Times New Roman"/>
          <w:b w:val="0"/>
          <w:sz w:val="24"/>
          <w:szCs w:val="24"/>
        </w:rPr>
        <w:t xml:space="preserve"> an i</w:t>
      </w:r>
      <w:r w:rsidRPr="00D4661A">
        <w:rPr>
          <w:rFonts w:ascii="Times New Roman" w:hAnsi="Times New Roman" w:cs="Times New Roman"/>
          <w:b w:val="0"/>
          <w:sz w:val="24"/>
          <w:szCs w:val="24"/>
        </w:rPr>
        <w:t>mplicit attitude test (IAT) here:</w:t>
      </w:r>
    </w:p>
    <w:p w14:paraId="098BB932" w14:textId="77777777" w:rsidR="00D8203D" w:rsidRPr="00D4661A" w:rsidRDefault="00D8203D" w:rsidP="0003312F">
      <w:pPr>
        <w:pStyle w:val="HeadingBHF"/>
        <w:numPr>
          <w:ilvl w:val="0"/>
          <w:numId w:val="17"/>
        </w:numPr>
        <w:jc w:val="left"/>
        <w:rPr>
          <w:rFonts w:ascii="Times New Roman" w:hAnsi="Times New Roman" w:cs="Times New Roman"/>
          <w:b w:val="0"/>
          <w:sz w:val="24"/>
          <w:szCs w:val="24"/>
        </w:rPr>
      </w:pPr>
      <w:r w:rsidRPr="00D4661A">
        <w:rPr>
          <w:rFonts w:ascii="Times New Roman" w:hAnsi="Times New Roman" w:cs="Times New Roman"/>
          <w:b w:val="0"/>
          <w:sz w:val="24"/>
          <w:szCs w:val="24"/>
        </w:rPr>
        <w:t>https://implicit.harvard.edu/implicit/</w:t>
      </w:r>
    </w:p>
    <w:p w14:paraId="504C56FB" w14:textId="2A26D1B1" w:rsidR="00D8203D" w:rsidRPr="00D4661A" w:rsidRDefault="00D8203D" w:rsidP="00575DB7">
      <w:pPr>
        <w:pStyle w:val="HeadingBHF"/>
        <w:ind w:left="1080"/>
        <w:jc w:val="left"/>
        <w:rPr>
          <w:rFonts w:ascii="Times New Roman" w:hAnsi="Times New Roman" w:cs="Times New Roman"/>
          <w:b w:val="0"/>
          <w:sz w:val="24"/>
          <w:szCs w:val="24"/>
        </w:rPr>
      </w:pPr>
      <w:r w:rsidRPr="00D4661A">
        <w:rPr>
          <w:rFonts w:ascii="Times New Roman" w:hAnsi="Times New Roman" w:cs="Times New Roman"/>
          <w:b w:val="0"/>
          <w:sz w:val="24"/>
          <w:szCs w:val="24"/>
        </w:rPr>
        <w:t xml:space="preserve">(select continue as guest option – you can do whichever one you like – if you send me a screenshot of the completion page (without the result showing) I will give you </w:t>
      </w:r>
      <w:r w:rsidR="009815B4">
        <w:rPr>
          <w:rFonts w:ascii="Times New Roman" w:hAnsi="Times New Roman" w:cs="Times New Roman"/>
          <w:b w:val="0"/>
          <w:sz w:val="24"/>
          <w:szCs w:val="24"/>
        </w:rPr>
        <w:t>1</w:t>
      </w:r>
      <w:r w:rsidR="0035445D" w:rsidRPr="00D4661A">
        <w:rPr>
          <w:rFonts w:ascii="Times New Roman" w:hAnsi="Times New Roman" w:cs="Times New Roman"/>
          <w:b w:val="0"/>
          <w:sz w:val="24"/>
          <w:szCs w:val="24"/>
        </w:rPr>
        <w:t xml:space="preserve"> </w:t>
      </w:r>
      <w:r w:rsidRPr="00D4661A">
        <w:rPr>
          <w:rFonts w:ascii="Times New Roman" w:hAnsi="Times New Roman" w:cs="Times New Roman"/>
          <w:b w:val="0"/>
          <w:sz w:val="24"/>
          <w:szCs w:val="24"/>
        </w:rPr>
        <w:t xml:space="preserve">extra </w:t>
      </w:r>
      <w:r w:rsidR="0035445D">
        <w:rPr>
          <w:rFonts w:ascii="Times New Roman" w:hAnsi="Times New Roman" w:cs="Times New Roman"/>
          <w:b w:val="0"/>
          <w:sz w:val="24"/>
          <w:szCs w:val="24"/>
        </w:rPr>
        <w:t>assignment</w:t>
      </w:r>
      <w:r w:rsidR="0035445D" w:rsidRPr="00D4661A">
        <w:rPr>
          <w:rFonts w:ascii="Times New Roman" w:hAnsi="Times New Roman" w:cs="Times New Roman"/>
          <w:b w:val="0"/>
          <w:sz w:val="24"/>
          <w:szCs w:val="24"/>
        </w:rPr>
        <w:t xml:space="preserve"> </w:t>
      </w:r>
      <w:r w:rsidRPr="00D4661A">
        <w:rPr>
          <w:rFonts w:ascii="Times New Roman" w:hAnsi="Times New Roman" w:cs="Times New Roman"/>
          <w:b w:val="0"/>
          <w:sz w:val="24"/>
          <w:szCs w:val="24"/>
        </w:rPr>
        <w:t>point)</w:t>
      </w:r>
    </w:p>
    <w:p w14:paraId="6CBF9A63" w14:textId="77777777" w:rsidR="002A76E1" w:rsidRPr="006E0C70" w:rsidRDefault="002A76E1" w:rsidP="002A76E1">
      <w:pPr>
        <w:pStyle w:val="ListParagraph"/>
        <w:spacing w:line="23" w:lineRule="atLeast"/>
        <w:ind w:left="1080"/>
        <w:jc w:val="both"/>
        <w:rPr>
          <w:u w:val="single"/>
        </w:rPr>
      </w:pPr>
    </w:p>
    <w:p w14:paraId="569E39D1" w14:textId="6890E0C5" w:rsidR="00C814E5" w:rsidRPr="00C814E5" w:rsidRDefault="002A76E1" w:rsidP="00C814E5">
      <w:pPr>
        <w:pStyle w:val="ListParagraph"/>
        <w:numPr>
          <w:ilvl w:val="0"/>
          <w:numId w:val="3"/>
        </w:numPr>
        <w:rPr>
          <w:b/>
          <w:noProof/>
        </w:rPr>
      </w:pPr>
      <w:r w:rsidRPr="00C814E5">
        <w:rPr>
          <w:b/>
          <w:noProof/>
        </w:rPr>
        <w:t>Final Exam (35%).</w:t>
      </w:r>
      <w:r w:rsidRPr="006E0C70">
        <w:rPr>
          <w:noProof/>
        </w:rPr>
        <w:t xml:space="preserve"> </w:t>
      </w:r>
      <w:r w:rsidR="00165F91" w:rsidRPr="00C814E5">
        <w:rPr>
          <w:b/>
          <w:noProof/>
        </w:rPr>
        <w:t xml:space="preserve">You will have </w:t>
      </w:r>
      <w:r w:rsidRPr="00C814E5">
        <w:rPr>
          <w:b/>
          <w:noProof/>
        </w:rPr>
        <w:t xml:space="preserve">90 minutes </w:t>
      </w:r>
      <w:r w:rsidR="00165F91" w:rsidRPr="00C814E5">
        <w:rPr>
          <w:b/>
          <w:noProof/>
        </w:rPr>
        <w:t>for the final exam,</w:t>
      </w:r>
      <w:r w:rsidR="00C814E5" w:rsidRPr="00C814E5">
        <w:rPr>
          <w:b/>
          <w:noProof/>
        </w:rPr>
        <w:t xml:space="preserve"> I will announce when and where the exam will be given. It may be in class, during the final period, or given online. </w:t>
      </w:r>
    </w:p>
    <w:p w14:paraId="0D92BBE2" w14:textId="0D7FC592" w:rsidR="002A76E1" w:rsidRPr="00C55AC5" w:rsidRDefault="002A76E1" w:rsidP="00C814E5">
      <w:pPr>
        <w:pStyle w:val="ListParagraph"/>
        <w:spacing w:line="23" w:lineRule="atLeast"/>
        <w:ind w:left="360"/>
        <w:jc w:val="both"/>
        <w:rPr>
          <w:b/>
          <w:noProof/>
          <w:highlight w:val="yellow"/>
        </w:rPr>
      </w:pPr>
    </w:p>
    <w:p w14:paraId="2AD55E7E" w14:textId="77777777" w:rsidR="002A76E1" w:rsidRDefault="002A76E1" w:rsidP="002A76E1">
      <w:pPr>
        <w:spacing w:line="23" w:lineRule="atLeast"/>
        <w:jc w:val="center"/>
        <w:rPr>
          <w:rFonts w:ascii="Wingdings" w:hAnsi="Wingdings" w:cs="Arial"/>
          <w:b/>
          <w:bCs/>
          <w:smallCaps/>
        </w:rPr>
      </w:pPr>
    </w:p>
    <w:p w14:paraId="5E1CF827" w14:textId="7D4933C0" w:rsidR="006E6AEC" w:rsidRPr="002724E9" w:rsidRDefault="002724E9" w:rsidP="00936EF9">
      <w:pPr>
        <w:spacing w:line="23" w:lineRule="atLeast"/>
        <w:jc w:val="center"/>
        <w:rPr>
          <w:rFonts w:ascii="Garamond" w:hAnsi="Garamond" w:cs="Arial"/>
          <w:bCs/>
          <w:smallCaps/>
          <w:sz w:val="32"/>
          <w:szCs w:val="32"/>
        </w:rPr>
      </w:pPr>
      <w:r>
        <w:rPr>
          <w:rFonts w:ascii="Wingdings" w:hAnsi="Wingdings" w:cs="Arial"/>
          <w:b/>
          <w:bCs/>
          <w:smallCaps/>
        </w:rPr>
        <w:t></w:t>
      </w:r>
      <w:r>
        <w:rPr>
          <w:rFonts w:ascii="Wingdings" w:hAnsi="Wingdings" w:cs="Arial"/>
          <w:b/>
          <w:bCs/>
          <w:smallCaps/>
        </w:rPr>
        <w:t></w:t>
      </w:r>
      <w:r>
        <w:rPr>
          <w:rFonts w:ascii="Wingdings" w:hAnsi="Wingdings" w:cs="Arial"/>
          <w:b/>
          <w:bCs/>
          <w:smallCaps/>
        </w:rPr>
        <w:t></w:t>
      </w:r>
      <w:r w:rsidR="007827EF" w:rsidRPr="002724E9">
        <w:rPr>
          <w:rFonts w:ascii="Garamond" w:hAnsi="Garamond" w:cs="Arial"/>
          <w:b/>
          <w:bCs/>
          <w:smallCaps/>
        </w:rPr>
        <w:t xml:space="preserve"> </w:t>
      </w:r>
      <w:r w:rsidR="00CD5404" w:rsidRPr="002724E9">
        <w:rPr>
          <w:rFonts w:ascii="Garamond" w:hAnsi="Garamond" w:cs="Arial"/>
          <w:b/>
          <w:bCs/>
          <w:smallCaps/>
        </w:rPr>
        <w:t>Grading System</w:t>
      </w:r>
      <w:r w:rsidR="007827EF" w:rsidRPr="002724E9">
        <w:rPr>
          <w:rFonts w:ascii="Garamond" w:hAnsi="Garamond" w:cs="Arial"/>
          <w:b/>
          <w:bCs/>
          <w:smallCaps/>
        </w:rPr>
        <w:t xml:space="preserve"> </w:t>
      </w:r>
      <w:r>
        <w:rPr>
          <w:rFonts w:ascii="Wingdings" w:hAnsi="Wingdings" w:cs="Arial"/>
          <w:b/>
          <w:bCs/>
          <w:smallCaps/>
        </w:rPr>
        <w:t></w:t>
      </w:r>
      <w:r>
        <w:rPr>
          <w:rFonts w:ascii="Wingdings" w:hAnsi="Wingdings" w:cs="Arial"/>
          <w:b/>
          <w:bCs/>
          <w:smallCaps/>
        </w:rPr>
        <w:t></w:t>
      </w:r>
      <w:r>
        <w:rPr>
          <w:rFonts w:ascii="Wingdings" w:hAnsi="Wingdings" w:cs="Arial"/>
          <w:b/>
          <w:bCs/>
          <w:smallCaps/>
        </w:rPr>
        <w:t></w:t>
      </w:r>
    </w:p>
    <w:p w14:paraId="0557C485" w14:textId="77777777" w:rsidR="00936EF9" w:rsidRPr="00EB1769" w:rsidRDefault="00936EF9" w:rsidP="002046DB">
      <w:pPr>
        <w:spacing w:line="23" w:lineRule="atLeast"/>
        <w:rPr>
          <w:rFonts w:ascii="Garamond" w:hAnsi="Garamond" w:cs="Arial"/>
        </w:rPr>
      </w:pPr>
    </w:p>
    <w:p w14:paraId="0D8CE3AF" w14:textId="698E1265" w:rsidR="00F30B07" w:rsidRDefault="00F30B07" w:rsidP="00F30B07">
      <w:pPr>
        <w:rPr>
          <w:bCs/>
          <w:noProof/>
        </w:rPr>
      </w:pPr>
      <w:r w:rsidRPr="00002C89">
        <w:rPr>
          <w:b/>
          <w:bCs/>
          <w:noProof/>
        </w:rPr>
        <w:t xml:space="preserve">The final exam will </w:t>
      </w:r>
      <w:r w:rsidR="00A40350">
        <w:rPr>
          <w:b/>
          <w:bCs/>
          <w:noProof/>
        </w:rPr>
        <w:t xml:space="preserve">also </w:t>
      </w:r>
      <w:r w:rsidRPr="00002C89">
        <w:rPr>
          <w:b/>
          <w:bCs/>
          <w:noProof/>
        </w:rPr>
        <w:t xml:space="preserve">be graded </w:t>
      </w:r>
      <w:r w:rsidR="00A40350">
        <w:rPr>
          <w:b/>
          <w:bCs/>
          <w:noProof/>
        </w:rPr>
        <w:t>by the TA</w:t>
      </w:r>
      <w:r>
        <w:rPr>
          <w:bCs/>
          <w:noProof/>
        </w:rPr>
        <w:t>. Graded exams will not be returned unless specifically requested by the student.</w:t>
      </w:r>
    </w:p>
    <w:p w14:paraId="71076E3D" w14:textId="77777777" w:rsidR="00F30B07" w:rsidRDefault="00F30B07" w:rsidP="00F30B07">
      <w:pPr>
        <w:rPr>
          <w:bCs/>
          <w:noProof/>
        </w:rPr>
      </w:pPr>
    </w:p>
    <w:p w14:paraId="5590FB72" w14:textId="77777777" w:rsidR="00AF1355" w:rsidRDefault="00F30B07" w:rsidP="00F30B07">
      <w:pPr>
        <w:rPr>
          <w:bCs/>
          <w:noProof/>
        </w:rPr>
      </w:pPr>
      <w:r w:rsidRPr="00A97076">
        <w:rPr>
          <w:b/>
          <w:bCs/>
          <w:noProof/>
        </w:rPr>
        <w:t>If you would like to request a re-grade, you must contact me directly</w:t>
      </w:r>
      <w:r>
        <w:rPr>
          <w:bCs/>
          <w:noProof/>
        </w:rPr>
        <w:t xml:space="preserve">. Please keep in mind that it is entirely possible that your grade will go down after my review. If you have </w:t>
      </w:r>
      <w:r>
        <w:rPr>
          <w:b/>
          <w:bCs/>
          <w:noProof/>
        </w:rPr>
        <w:t>any issues</w:t>
      </w:r>
      <w:r>
        <w:rPr>
          <w:bCs/>
          <w:noProof/>
        </w:rPr>
        <w:t xml:space="preserve"> with the grade or comments, </w:t>
      </w:r>
      <w:r w:rsidRPr="00B1070A">
        <w:rPr>
          <w:b/>
          <w:bCs/>
          <w:noProof/>
        </w:rPr>
        <w:t>please contact me</w:t>
      </w:r>
      <w:r>
        <w:rPr>
          <w:bCs/>
          <w:noProof/>
        </w:rPr>
        <w:t>.</w:t>
      </w:r>
    </w:p>
    <w:p w14:paraId="35130DDC" w14:textId="114D5949" w:rsidR="00002C89" w:rsidRDefault="00002C89">
      <w:pPr>
        <w:rPr>
          <w:bCs/>
          <w:noProof/>
        </w:rPr>
      </w:pPr>
    </w:p>
    <w:p w14:paraId="5F67122B" w14:textId="1030F4DC" w:rsidR="00A47BCC" w:rsidRDefault="00A47BCC">
      <w:pPr>
        <w:rPr>
          <w:bCs/>
          <w:noProof/>
        </w:rPr>
      </w:pPr>
    </w:p>
    <w:p w14:paraId="412E4B5A" w14:textId="77777777" w:rsidR="00A47BCC" w:rsidRDefault="00A47BCC">
      <w:pPr>
        <w:rPr>
          <w:bCs/>
          <w:noProof/>
        </w:rPr>
      </w:pPr>
    </w:p>
    <w:p w14:paraId="72A0AB62" w14:textId="77777777" w:rsidR="00117A50" w:rsidRDefault="00117A50">
      <w:pPr>
        <w:rPr>
          <w:rFonts w:ascii="Wingdings" w:hAnsi="Wingdings" w:cs="Arial"/>
          <w:b/>
          <w:bCs/>
          <w:smallCaps/>
          <w:noProof/>
        </w:rPr>
      </w:pPr>
      <w:r>
        <w:rPr>
          <w:rFonts w:ascii="Wingdings" w:hAnsi="Wingdings" w:cs="Arial"/>
          <w:b/>
          <w:bCs/>
          <w:smallCaps/>
          <w:noProof/>
        </w:rPr>
        <w:br w:type="page"/>
      </w:r>
    </w:p>
    <w:p w14:paraId="2CA2A09E" w14:textId="23E695B9" w:rsidR="008B7FD3" w:rsidRDefault="008B7FD3" w:rsidP="008B7FD3">
      <w:pPr>
        <w:jc w:val="center"/>
        <w:rPr>
          <w:rFonts w:ascii="Wingdings" w:hAnsi="Wingdings" w:cs="Arial"/>
          <w:b/>
          <w:bCs/>
          <w:smallCaps/>
          <w:noProof/>
        </w:rPr>
      </w:pPr>
      <w:r>
        <w:rPr>
          <w:rFonts w:ascii="Wingdings" w:hAnsi="Wingdings" w:cs="Arial"/>
          <w:b/>
          <w:bCs/>
          <w:smallCaps/>
          <w:noProof/>
        </w:rPr>
        <w:lastRenderedPageBreak/>
        <w:t></w:t>
      </w:r>
      <w:r>
        <w:rPr>
          <w:rFonts w:ascii="Wingdings" w:hAnsi="Wingdings" w:cs="Arial"/>
          <w:b/>
          <w:bCs/>
          <w:smallCaps/>
          <w:noProof/>
        </w:rPr>
        <w:t></w:t>
      </w:r>
      <w:r>
        <w:rPr>
          <w:rFonts w:ascii="Wingdings" w:hAnsi="Wingdings" w:cs="Arial"/>
          <w:b/>
          <w:bCs/>
          <w:smallCaps/>
          <w:noProof/>
        </w:rPr>
        <w:t></w:t>
      </w:r>
      <w:r>
        <w:rPr>
          <w:rFonts w:ascii="Garamond" w:hAnsi="Garamond" w:cs="Arial"/>
          <w:b/>
          <w:bCs/>
          <w:smallCaps/>
          <w:noProof/>
        </w:rPr>
        <w:t xml:space="preserve"> </w:t>
      </w:r>
      <w:r w:rsidR="00A52B3E">
        <w:rPr>
          <w:rFonts w:ascii="Garamond" w:hAnsi="Garamond" w:cs="Arial"/>
          <w:b/>
          <w:bCs/>
          <w:smallCaps/>
          <w:noProof/>
        </w:rPr>
        <w:t>Dates from last year: Will be Updated prior to Fall 2022</w:t>
      </w:r>
      <w:r w:rsidR="00AF1355">
        <w:rPr>
          <w:rFonts w:ascii="Garamond" w:hAnsi="Garamond" w:cs="Arial"/>
          <w:b/>
          <w:bCs/>
          <w:smallCaps/>
          <w:noProof/>
        </w:rPr>
        <w:t xml:space="preserve"> </w:t>
      </w:r>
      <w:r>
        <w:rPr>
          <w:rFonts w:ascii="Wingdings" w:hAnsi="Wingdings" w:cs="Arial"/>
          <w:b/>
          <w:bCs/>
          <w:smallCaps/>
          <w:noProof/>
        </w:rPr>
        <w:t></w:t>
      </w:r>
      <w:r>
        <w:rPr>
          <w:rFonts w:ascii="Wingdings" w:hAnsi="Wingdings" w:cs="Arial"/>
          <w:b/>
          <w:bCs/>
          <w:smallCaps/>
          <w:noProof/>
        </w:rPr>
        <w:t></w:t>
      </w:r>
      <w:r>
        <w:rPr>
          <w:rFonts w:ascii="Wingdings" w:hAnsi="Wingdings" w:cs="Arial"/>
          <w:b/>
          <w:bCs/>
          <w:smallCaps/>
          <w:noProof/>
        </w:rPr>
        <w:t></w:t>
      </w:r>
    </w:p>
    <w:p w14:paraId="2EE60196" w14:textId="6C210F67" w:rsidR="00D329BA" w:rsidRDefault="00D329BA" w:rsidP="008B7FD3">
      <w:pPr>
        <w:jc w:val="center"/>
        <w:rPr>
          <w:rFonts w:ascii="Wingdings" w:hAnsi="Wingdings" w:cs="Arial"/>
          <w:b/>
          <w:bCs/>
          <w:smallCaps/>
          <w:noProof/>
        </w:rPr>
      </w:pPr>
    </w:p>
    <w:tbl>
      <w:tblPr>
        <w:tblStyle w:val="TableGrid"/>
        <w:tblW w:w="0" w:type="auto"/>
        <w:tblLayout w:type="fixed"/>
        <w:tblLook w:val="04A0" w:firstRow="1" w:lastRow="0" w:firstColumn="1" w:lastColumn="0" w:noHBand="0" w:noVBand="1"/>
      </w:tblPr>
      <w:tblGrid>
        <w:gridCol w:w="1975"/>
        <w:gridCol w:w="1978"/>
        <w:gridCol w:w="2201"/>
        <w:gridCol w:w="3916"/>
      </w:tblGrid>
      <w:tr w:rsidR="00FD5220" w:rsidRPr="0019241E" w14:paraId="72C720DA" w14:textId="77777777" w:rsidTr="00C55AC5">
        <w:tc>
          <w:tcPr>
            <w:tcW w:w="1975" w:type="dxa"/>
          </w:tcPr>
          <w:p w14:paraId="5BF9FF82" w14:textId="39DF8B50" w:rsidR="00763ABA" w:rsidRPr="0019241E" w:rsidRDefault="0019241E" w:rsidP="00465F29">
            <w:pPr>
              <w:jc w:val="center"/>
              <w:rPr>
                <w:b/>
                <w:noProof/>
              </w:rPr>
            </w:pPr>
            <w:r w:rsidRPr="0019241E">
              <w:rPr>
                <w:b/>
                <w:noProof/>
              </w:rPr>
              <w:t>Date</w:t>
            </w:r>
          </w:p>
        </w:tc>
        <w:tc>
          <w:tcPr>
            <w:tcW w:w="1978" w:type="dxa"/>
          </w:tcPr>
          <w:p w14:paraId="20CC0BA0" w14:textId="3BD080B5" w:rsidR="00763ABA" w:rsidRPr="0019241E" w:rsidRDefault="0019241E" w:rsidP="00465F29">
            <w:pPr>
              <w:jc w:val="center"/>
              <w:rPr>
                <w:b/>
                <w:noProof/>
              </w:rPr>
            </w:pPr>
            <w:r w:rsidRPr="0019241E">
              <w:rPr>
                <w:b/>
                <w:noProof/>
              </w:rPr>
              <w:t>Topic</w:t>
            </w:r>
          </w:p>
        </w:tc>
        <w:tc>
          <w:tcPr>
            <w:tcW w:w="2201" w:type="dxa"/>
          </w:tcPr>
          <w:p w14:paraId="4EE6B418" w14:textId="18668214" w:rsidR="00763ABA" w:rsidRPr="0019241E" w:rsidRDefault="0019241E" w:rsidP="00465F29">
            <w:pPr>
              <w:jc w:val="center"/>
              <w:rPr>
                <w:b/>
                <w:noProof/>
              </w:rPr>
            </w:pPr>
            <w:r w:rsidRPr="0019241E">
              <w:rPr>
                <w:b/>
                <w:noProof/>
              </w:rPr>
              <w:t>Readings</w:t>
            </w:r>
          </w:p>
        </w:tc>
        <w:tc>
          <w:tcPr>
            <w:tcW w:w="3916" w:type="dxa"/>
          </w:tcPr>
          <w:p w14:paraId="0397D4B0" w14:textId="040EBADA" w:rsidR="00763ABA" w:rsidRPr="0019241E" w:rsidRDefault="0019241E" w:rsidP="00465F29">
            <w:pPr>
              <w:jc w:val="center"/>
              <w:rPr>
                <w:b/>
                <w:noProof/>
              </w:rPr>
            </w:pPr>
            <w:r w:rsidRPr="0019241E">
              <w:rPr>
                <w:b/>
                <w:noProof/>
              </w:rPr>
              <w:t>To-Do</w:t>
            </w:r>
          </w:p>
        </w:tc>
      </w:tr>
      <w:tr w:rsidR="00B970C9" w:rsidRPr="0019241E" w14:paraId="4EDC200D" w14:textId="77777777" w:rsidTr="00AE36C0">
        <w:tc>
          <w:tcPr>
            <w:tcW w:w="10070" w:type="dxa"/>
            <w:gridSpan w:val="4"/>
          </w:tcPr>
          <w:p w14:paraId="4901385D" w14:textId="15DC20D0" w:rsidR="00B970C9" w:rsidRPr="0019241E" w:rsidRDefault="00B970C9" w:rsidP="00FD154B">
            <w:pPr>
              <w:pStyle w:val="ListParagraph"/>
              <w:numPr>
                <w:ilvl w:val="0"/>
                <w:numId w:val="21"/>
              </w:numPr>
              <w:ind w:left="360"/>
              <w:rPr>
                <w:noProof/>
              </w:rPr>
            </w:pPr>
            <w:r>
              <w:rPr>
                <w:noProof/>
              </w:rPr>
              <w:t>September 8, No class, Rosh Hashanah. In lieu of a class meeting, please complete the pre-class survey, the Personal assessment, and the Matterhorn simulation. These may be done during normal class time</w:t>
            </w:r>
            <w:r w:rsidR="00FD154B">
              <w:rPr>
                <w:noProof/>
              </w:rPr>
              <w:t xml:space="preserve"> on September 8</w:t>
            </w:r>
            <w:r w:rsidR="00FD154B" w:rsidRPr="00C55AC5">
              <w:rPr>
                <w:noProof/>
                <w:vertAlign w:val="superscript"/>
              </w:rPr>
              <w:t>th</w:t>
            </w:r>
            <w:r>
              <w:rPr>
                <w:noProof/>
              </w:rPr>
              <w:t>, but must be completed no later than 5</w:t>
            </w:r>
            <w:r w:rsidR="00B274B7">
              <w:rPr>
                <w:noProof/>
              </w:rPr>
              <w:t>p</w:t>
            </w:r>
            <w:r>
              <w:rPr>
                <w:noProof/>
              </w:rPr>
              <w:t>m Friday September 10</w:t>
            </w:r>
            <w:r w:rsidRPr="00C55AC5">
              <w:rPr>
                <w:noProof/>
                <w:vertAlign w:val="superscript"/>
              </w:rPr>
              <w:t>th</w:t>
            </w:r>
            <w:r>
              <w:rPr>
                <w:noProof/>
              </w:rPr>
              <w:t xml:space="preserve">. </w:t>
            </w:r>
          </w:p>
        </w:tc>
      </w:tr>
      <w:tr w:rsidR="00FD5220" w:rsidRPr="0019241E" w14:paraId="4B3F685A" w14:textId="77777777" w:rsidTr="00C55AC5">
        <w:tc>
          <w:tcPr>
            <w:tcW w:w="1975" w:type="dxa"/>
          </w:tcPr>
          <w:p w14:paraId="5C443EE2" w14:textId="1E4B4E50" w:rsidR="00763ABA" w:rsidRPr="00C745EF" w:rsidRDefault="00E83D91" w:rsidP="0003312F">
            <w:pPr>
              <w:pStyle w:val="ListParagraph"/>
              <w:numPr>
                <w:ilvl w:val="0"/>
                <w:numId w:val="19"/>
              </w:numPr>
              <w:rPr>
                <w:bCs/>
                <w:noProof/>
              </w:rPr>
            </w:pPr>
            <w:r>
              <w:rPr>
                <w:bCs/>
                <w:noProof/>
              </w:rPr>
              <w:t xml:space="preserve">September </w:t>
            </w:r>
            <w:r w:rsidR="00B970C9">
              <w:rPr>
                <w:bCs/>
                <w:noProof/>
              </w:rPr>
              <w:t>15</w:t>
            </w:r>
          </w:p>
        </w:tc>
        <w:tc>
          <w:tcPr>
            <w:tcW w:w="1978" w:type="dxa"/>
          </w:tcPr>
          <w:p w14:paraId="51E12777" w14:textId="4B8B1797" w:rsidR="007C6EB1" w:rsidRDefault="007C6EB1" w:rsidP="0003312F">
            <w:pPr>
              <w:pStyle w:val="ListParagraph"/>
              <w:numPr>
                <w:ilvl w:val="0"/>
                <w:numId w:val="20"/>
              </w:numPr>
              <w:rPr>
                <w:bCs/>
                <w:noProof/>
              </w:rPr>
            </w:pPr>
            <w:r>
              <w:rPr>
                <w:bCs/>
                <w:noProof/>
              </w:rPr>
              <w:t>Intro to Behavioral Economics</w:t>
            </w:r>
          </w:p>
          <w:p w14:paraId="5F14C678" w14:textId="6365C270" w:rsidR="00980C14" w:rsidRDefault="0019241E" w:rsidP="0003312F">
            <w:pPr>
              <w:pStyle w:val="ListParagraph"/>
              <w:numPr>
                <w:ilvl w:val="0"/>
                <w:numId w:val="20"/>
              </w:numPr>
              <w:rPr>
                <w:bCs/>
                <w:noProof/>
              </w:rPr>
            </w:pPr>
            <w:r w:rsidRPr="00980C14">
              <w:rPr>
                <w:bCs/>
                <w:noProof/>
              </w:rPr>
              <w:t>Your Two Brain</w:t>
            </w:r>
            <w:r w:rsidR="00C745EF" w:rsidRPr="00980C14">
              <w:rPr>
                <w:bCs/>
                <w:noProof/>
              </w:rPr>
              <w:t>s</w:t>
            </w:r>
          </w:p>
          <w:p w14:paraId="412D4F53" w14:textId="38E39A17" w:rsidR="00763ABA" w:rsidRPr="00980C14" w:rsidRDefault="00801E6E" w:rsidP="0007127B">
            <w:pPr>
              <w:pStyle w:val="ListParagraph"/>
              <w:numPr>
                <w:ilvl w:val="0"/>
                <w:numId w:val="20"/>
              </w:numPr>
              <w:rPr>
                <w:noProof/>
              </w:rPr>
            </w:pPr>
            <w:r>
              <w:rPr>
                <w:noProof/>
              </w:rPr>
              <w:t>Matterhorn Health Simulation</w:t>
            </w:r>
            <w:r w:rsidR="0007127B">
              <w:rPr>
                <w:noProof/>
              </w:rPr>
              <w:t xml:space="preserve"> Discussion</w:t>
            </w:r>
          </w:p>
        </w:tc>
        <w:tc>
          <w:tcPr>
            <w:tcW w:w="2201" w:type="dxa"/>
          </w:tcPr>
          <w:p w14:paraId="0248FA39" w14:textId="07194339" w:rsidR="00763ABA" w:rsidRPr="00FE63E9" w:rsidRDefault="0019241E" w:rsidP="0003312F">
            <w:pPr>
              <w:pStyle w:val="ListParagraph"/>
              <w:numPr>
                <w:ilvl w:val="0"/>
                <w:numId w:val="20"/>
              </w:numPr>
              <w:rPr>
                <w:bCs/>
                <w:noProof/>
              </w:rPr>
            </w:pPr>
            <w:r w:rsidRPr="00FE63E9">
              <w:rPr>
                <w:bCs/>
                <w:noProof/>
              </w:rPr>
              <w:t>Thinking, Chs. 1, 2, p. 105</w:t>
            </w:r>
          </w:p>
        </w:tc>
        <w:tc>
          <w:tcPr>
            <w:tcW w:w="3916" w:type="dxa"/>
          </w:tcPr>
          <w:p w14:paraId="44B412BB" w14:textId="0DB15A4D" w:rsidR="00FD5220" w:rsidRPr="0019241E" w:rsidRDefault="00FD5220" w:rsidP="00C55AC5">
            <w:pPr>
              <w:pStyle w:val="ListParagraph"/>
              <w:ind w:left="360"/>
              <w:rPr>
                <w:noProof/>
              </w:rPr>
            </w:pPr>
          </w:p>
        </w:tc>
      </w:tr>
      <w:tr w:rsidR="0038023D" w:rsidRPr="0019241E" w14:paraId="20CC8971" w14:textId="77777777" w:rsidTr="00C55AC5">
        <w:tc>
          <w:tcPr>
            <w:tcW w:w="1975" w:type="dxa"/>
          </w:tcPr>
          <w:p w14:paraId="5D1C2794" w14:textId="67E1E6E8" w:rsidR="0038023D" w:rsidRPr="00C745EF" w:rsidRDefault="00E83D91" w:rsidP="0003312F">
            <w:pPr>
              <w:pStyle w:val="ListParagraph"/>
              <w:numPr>
                <w:ilvl w:val="0"/>
                <w:numId w:val="19"/>
              </w:numPr>
              <w:rPr>
                <w:bCs/>
                <w:noProof/>
              </w:rPr>
            </w:pPr>
            <w:r>
              <w:rPr>
                <w:bCs/>
                <w:noProof/>
              </w:rPr>
              <w:t>September 22</w:t>
            </w:r>
          </w:p>
        </w:tc>
        <w:tc>
          <w:tcPr>
            <w:tcW w:w="1978" w:type="dxa"/>
          </w:tcPr>
          <w:p w14:paraId="7644AEFA" w14:textId="7E734DA1" w:rsidR="00465F29" w:rsidRDefault="00801E6E" w:rsidP="0003312F">
            <w:pPr>
              <w:pStyle w:val="ListParagraph"/>
              <w:numPr>
                <w:ilvl w:val="0"/>
                <w:numId w:val="20"/>
              </w:numPr>
              <w:rPr>
                <w:bCs/>
                <w:noProof/>
              </w:rPr>
            </w:pPr>
            <w:r>
              <w:rPr>
                <w:bCs/>
                <w:noProof/>
              </w:rPr>
              <w:t>The Confidence Game</w:t>
            </w:r>
          </w:p>
          <w:p w14:paraId="19301EFB" w14:textId="751E0995" w:rsidR="00465F29" w:rsidRPr="00465F29" w:rsidRDefault="00465F29" w:rsidP="0003312F">
            <w:pPr>
              <w:pStyle w:val="ListParagraph"/>
              <w:numPr>
                <w:ilvl w:val="0"/>
                <w:numId w:val="20"/>
              </w:numPr>
              <w:rPr>
                <w:bCs/>
                <w:noProof/>
              </w:rPr>
            </w:pPr>
            <w:r w:rsidRPr="00465F29">
              <w:rPr>
                <w:bCs/>
                <w:noProof/>
              </w:rPr>
              <w:t>The Role of Confidence</w:t>
            </w:r>
            <w:r w:rsidR="00801E6E">
              <w:rPr>
                <w:bCs/>
                <w:noProof/>
              </w:rPr>
              <w:t xml:space="preserve"> in Decision Making</w:t>
            </w:r>
          </w:p>
          <w:p w14:paraId="1C27536D" w14:textId="3F316DEB" w:rsidR="0038023D" w:rsidRPr="00465F29" w:rsidRDefault="0038023D" w:rsidP="00DC2BB3">
            <w:pPr>
              <w:rPr>
                <w:bCs/>
                <w:noProof/>
              </w:rPr>
            </w:pPr>
          </w:p>
        </w:tc>
        <w:tc>
          <w:tcPr>
            <w:tcW w:w="2201" w:type="dxa"/>
          </w:tcPr>
          <w:p w14:paraId="50BE2247" w14:textId="01B9A000" w:rsidR="00465F29" w:rsidRPr="00465F29" w:rsidRDefault="00465F29" w:rsidP="0003312F">
            <w:pPr>
              <w:pStyle w:val="ListParagraph"/>
              <w:numPr>
                <w:ilvl w:val="0"/>
                <w:numId w:val="20"/>
              </w:numPr>
              <w:rPr>
                <w:bCs/>
                <w:noProof/>
              </w:rPr>
            </w:pPr>
            <w:r w:rsidRPr="00465F29">
              <w:rPr>
                <w:bCs/>
                <w:noProof/>
              </w:rPr>
              <w:t>Thinking Ch. 24 (just pp. 261-265)</w:t>
            </w:r>
          </w:p>
          <w:p w14:paraId="5A37281C" w14:textId="429CD4D9" w:rsidR="00465F29" w:rsidRPr="00465F29" w:rsidRDefault="00465F29" w:rsidP="0003312F">
            <w:pPr>
              <w:pStyle w:val="ListParagraph"/>
              <w:numPr>
                <w:ilvl w:val="0"/>
                <w:numId w:val="20"/>
              </w:numPr>
              <w:rPr>
                <w:bCs/>
                <w:noProof/>
              </w:rPr>
            </w:pPr>
            <w:r w:rsidRPr="00465F29">
              <w:rPr>
                <w:bCs/>
                <w:noProof/>
              </w:rPr>
              <w:t>Moore and Morse, Confidence doesn’t always boost performance</w:t>
            </w:r>
          </w:p>
          <w:p w14:paraId="2BB83D56" w14:textId="048B211A" w:rsidR="0038023D" w:rsidRPr="00DC2BB3" w:rsidRDefault="00465F29" w:rsidP="0003312F">
            <w:pPr>
              <w:pStyle w:val="ListParagraph"/>
              <w:numPr>
                <w:ilvl w:val="0"/>
                <w:numId w:val="20"/>
              </w:numPr>
              <w:rPr>
                <w:bCs/>
                <w:noProof/>
              </w:rPr>
            </w:pPr>
            <w:r w:rsidRPr="00465F29">
              <w:rPr>
                <w:bCs/>
                <w:noProof/>
              </w:rPr>
              <w:t>Zenger and Folkman, Women score higher than men in most leadership skills</w:t>
            </w:r>
          </w:p>
        </w:tc>
        <w:tc>
          <w:tcPr>
            <w:tcW w:w="3916" w:type="dxa"/>
          </w:tcPr>
          <w:p w14:paraId="5615E3AF" w14:textId="243E940C" w:rsidR="0038023D" w:rsidRPr="0019241E" w:rsidRDefault="0038023D" w:rsidP="00C55AC5">
            <w:pPr>
              <w:rPr>
                <w:noProof/>
              </w:rPr>
            </w:pPr>
          </w:p>
        </w:tc>
      </w:tr>
      <w:tr w:rsidR="00FD5220" w:rsidRPr="0019241E" w14:paraId="569D985E" w14:textId="77777777" w:rsidTr="00C55AC5">
        <w:tc>
          <w:tcPr>
            <w:tcW w:w="1975" w:type="dxa"/>
          </w:tcPr>
          <w:p w14:paraId="5A931C0F" w14:textId="536028AB" w:rsidR="00763ABA" w:rsidRPr="00FE63E9" w:rsidRDefault="00E83D91" w:rsidP="0003312F">
            <w:pPr>
              <w:pStyle w:val="ListParagraph"/>
              <w:numPr>
                <w:ilvl w:val="0"/>
                <w:numId w:val="19"/>
              </w:numPr>
              <w:rPr>
                <w:bCs/>
                <w:noProof/>
              </w:rPr>
            </w:pPr>
            <w:r>
              <w:rPr>
                <w:bCs/>
                <w:noProof/>
              </w:rPr>
              <w:t>September 29</w:t>
            </w:r>
          </w:p>
        </w:tc>
        <w:tc>
          <w:tcPr>
            <w:tcW w:w="1978" w:type="dxa"/>
          </w:tcPr>
          <w:p w14:paraId="651E1A03" w14:textId="77777777" w:rsidR="00465F29" w:rsidRPr="00465F29" w:rsidRDefault="00465F29" w:rsidP="0003312F">
            <w:pPr>
              <w:pStyle w:val="ListParagraph"/>
              <w:numPr>
                <w:ilvl w:val="0"/>
                <w:numId w:val="22"/>
              </w:numPr>
              <w:rPr>
                <w:bCs/>
                <w:noProof/>
              </w:rPr>
            </w:pPr>
            <w:r w:rsidRPr="00465F29">
              <w:rPr>
                <w:bCs/>
                <w:noProof/>
              </w:rPr>
              <w:t xml:space="preserve">Prospect Theory </w:t>
            </w:r>
          </w:p>
          <w:p w14:paraId="4ED8C705" w14:textId="77777777" w:rsidR="00465F29" w:rsidRPr="00465F29" w:rsidRDefault="00465F29" w:rsidP="0003312F">
            <w:pPr>
              <w:pStyle w:val="ListParagraph"/>
              <w:numPr>
                <w:ilvl w:val="0"/>
                <w:numId w:val="22"/>
              </w:numPr>
              <w:rPr>
                <w:bCs/>
                <w:noProof/>
              </w:rPr>
            </w:pPr>
            <w:r w:rsidRPr="00465F29">
              <w:rPr>
                <w:bCs/>
                <w:noProof/>
              </w:rPr>
              <w:t xml:space="preserve">Loss Aversion </w:t>
            </w:r>
          </w:p>
          <w:p w14:paraId="6C1AC9CB" w14:textId="77777777" w:rsidR="00763ABA" w:rsidRDefault="00465F29" w:rsidP="0003312F">
            <w:pPr>
              <w:pStyle w:val="ListParagraph"/>
              <w:numPr>
                <w:ilvl w:val="0"/>
                <w:numId w:val="22"/>
              </w:numPr>
              <w:rPr>
                <w:bCs/>
                <w:noProof/>
              </w:rPr>
            </w:pPr>
            <w:r w:rsidRPr="00465F29">
              <w:rPr>
                <w:bCs/>
                <w:noProof/>
              </w:rPr>
              <w:t>Framing</w:t>
            </w:r>
          </w:p>
          <w:p w14:paraId="58A863B5" w14:textId="2CF24E3E" w:rsidR="0057650C" w:rsidRPr="00980C14" w:rsidRDefault="0057650C" w:rsidP="00A63FE2">
            <w:pPr>
              <w:pStyle w:val="ListParagraph"/>
              <w:numPr>
                <w:ilvl w:val="0"/>
                <w:numId w:val="22"/>
              </w:numPr>
              <w:rPr>
                <w:bCs/>
                <w:noProof/>
              </w:rPr>
            </w:pPr>
            <w:r>
              <w:rPr>
                <w:bCs/>
                <w:noProof/>
              </w:rPr>
              <w:t>Guest Speaker</w:t>
            </w:r>
            <w:r w:rsidR="00671F21">
              <w:rPr>
                <w:bCs/>
                <w:noProof/>
              </w:rPr>
              <w:t>, Matt Wallaert</w:t>
            </w:r>
            <w:r w:rsidR="008E076F">
              <w:rPr>
                <w:bCs/>
                <w:noProof/>
              </w:rPr>
              <w:t>,</w:t>
            </w:r>
            <w:r w:rsidR="00671F21">
              <w:rPr>
                <w:bCs/>
                <w:noProof/>
              </w:rPr>
              <w:t xml:space="preserve"> Frog</w:t>
            </w:r>
          </w:p>
        </w:tc>
        <w:tc>
          <w:tcPr>
            <w:tcW w:w="2201" w:type="dxa"/>
          </w:tcPr>
          <w:p w14:paraId="4F06050C" w14:textId="459B8B69" w:rsidR="00763ABA" w:rsidRPr="00FE63E9" w:rsidRDefault="00465F29" w:rsidP="0003312F">
            <w:pPr>
              <w:pStyle w:val="ListParagraph"/>
              <w:numPr>
                <w:ilvl w:val="0"/>
                <w:numId w:val="22"/>
              </w:numPr>
              <w:rPr>
                <w:bCs/>
                <w:noProof/>
              </w:rPr>
            </w:pPr>
            <w:r w:rsidRPr="00465F29">
              <w:t xml:space="preserve">Thinking, </w:t>
            </w:r>
            <w:proofErr w:type="spellStart"/>
            <w:r w:rsidRPr="00465F29">
              <w:t>Chs</w:t>
            </w:r>
            <w:proofErr w:type="spellEnd"/>
            <w:r w:rsidRPr="00465F29">
              <w:t xml:space="preserve">. 26, 27, </w:t>
            </w:r>
            <w:proofErr w:type="spellStart"/>
            <w:r w:rsidRPr="00465F29">
              <w:t>pps</w:t>
            </w:r>
            <w:proofErr w:type="spellEnd"/>
            <w:r w:rsidRPr="00465F29">
              <w:t>. 316-321 (starting with “The Fourfold Pattern”)</w:t>
            </w:r>
          </w:p>
        </w:tc>
        <w:tc>
          <w:tcPr>
            <w:tcW w:w="3916" w:type="dxa"/>
          </w:tcPr>
          <w:p w14:paraId="34FC8596" w14:textId="77777777" w:rsidR="00763ABA" w:rsidRPr="0019241E" w:rsidRDefault="00763ABA">
            <w:pPr>
              <w:rPr>
                <w:bCs/>
                <w:noProof/>
              </w:rPr>
            </w:pPr>
          </w:p>
        </w:tc>
      </w:tr>
      <w:tr w:rsidR="00FD5220" w:rsidRPr="0019241E" w14:paraId="5A6339E1" w14:textId="77777777" w:rsidTr="00C55AC5">
        <w:tc>
          <w:tcPr>
            <w:tcW w:w="1975" w:type="dxa"/>
          </w:tcPr>
          <w:p w14:paraId="76EB35EC" w14:textId="567AEE03" w:rsidR="00763ABA" w:rsidRPr="00FE63E9" w:rsidRDefault="00F7199E" w:rsidP="0003312F">
            <w:pPr>
              <w:pStyle w:val="ListParagraph"/>
              <w:numPr>
                <w:ilvl w:val="0"/>
                <w:numId w:val="19"/>
              </w:numPr>
              <w:rPr>
                <w:bCs/>
                <w:noProof/>
              </w:rPr>
            </w:pPr>
            <w:r>
              <w:rPr>
                <w:bCs/>
                <w:noProof/>
              </w:rPr>
              <w:t>October 6</w:t>
            </w:r>
          </w:p>
        </w:tc>
        <w:tc>
          <w:tcPr>
            <w:tcW w:w="1978" w:type="dxa"/>
          </w:tcPr>
          <w:p w14:paraId="38808E87" w14:textId="6D4C1782" w:rsidR="00763ABA" w:rsidRPr="00980C14" w:rsidRDefault="00980C14" w:rsidP="004A3C21">
            <w:pPr>
              <w:pStyle w:val="ListParagraph"/>
              <w:numPr>
                <w:ilvl w:val="0"/>
                <w:numId w:val="23"/>
              </w:numPr>
              <w:rPr>
                <w:bCs/>
                <w:noProof/>
              </w:rPr>
            </w:pPr>
            <w:r w:rsidRPr="00980C14">
              <w:rPr>
                <w:bCs/>
                <w:noProof/>
              </w:rPr>
              <w:t xml:space="preserve">Perception of Risks: The Use of Heuristics </w:t>
            </w:r>
          </w:p>
        </w:tc>
        <w:tc>
          <w:tcPr>
            <w:tcW w:w="2201" w:type="dxa"/>
          </w:tcPr>
          <w:p w14:paraId="17D4E6AB" w14:textId="77777777" w:rsidR="00980C14" w:rsidRDefault="00980C14" w:rsidP="0003312F">
            <w:pPr>
              <w:pStyle w:val="ListParagraph"/>
              <w:numPr>
                <w:ilvl w:val="0"/>
                <w:numId w:val="23"/>
              </w:numPr>
              <w:rPr>
                <w:bCs/>
                <w:noProof/>
              </w:rPr>
            </w:pPr>
            <w:r w:rsidRPr="00980C14">
              <w:rPr>
                <w:bCs/>
                <w:noProof/>
              </w:rPr>
              <w:t>Thinking, Ch. 10, 11, 12</w:t>
            </w:r>
          </w:p>
          <w:p w14:paraId="36E8AB2F" w14:textId="3602787B" w:rsidR="00763ABA" w:rsidRPr="00980C14" w:rsidRDefault="00980C14" w:rsidP="0003312F">
            <w:pPr>
              <w:pStyle w:val="ListParagraph"/>
              <w:numPr>
                <w:ilvl w:val="0"/>
                <w:numId w:val="23"/>
              </w:numPr>
              <w:rPr>
                <w:bCs/>
                <w:noProof/>
              </w:rPr>
            </w:pPr>
            <w:r w:rsidRPr="00980C14">
              <w:rPr>
                <w:bCs/>
                <w:noProof/>
              </w:rPr>
              <w:t>Groopman, What’s the trouble?</w:t>
            </w:r>
          </w:p>
        </w:tc>
        <w:tc>
          <w:tcPr>
            <w:tcW w:w="3916" w:type="dxa"/>
          </w:tcPr>
          <w:p w14:paraId="16FBF142" w14:textId="77777777" w:rsidR="00763ABA" w:rsidRPr="0019241E" w:rsidRDefault="00763ABA">
            <w:pPr>
              <w:rPr>
                <w:bCs/>
                <w:noProof/>
              </w:rPr>
            </w:pPr>
          </w:p>
        </w:tc>
      </w:tr>
      <w:tr w:rsidR="00FD5220" w:rsidRPr="0019241E" w14:paraId="7700A3A2" w14:textId="77777777" w:rsidTr="00C55AC5">
        <w:tc>
          <w:tcPr>
            <w:tcW w:w="1975" w:type="dxa"/>
          </w:tcPr>
          <w:p w14:paraId="2BB062D4" w14:textId="21B8FF72" w:rsidR="00763ABA" w:rsidRPr="00FE63E9" w:rsidRDefault="00F7199E" w:rsidP="0003312F">
            <w:pPr>
              <w:pStyle w:val="ListParagraph"/>
              <w:numPr>
                <w:ilvl w:val="0"/>
                <w:numId w:val="19"/>
              </w:numPr>
              <w:rPr>
                <w:bCs/>
                <w:noProof/>
              </w:rPr>
            </w:pPr>
            <w:r>
              <w:rPr>
                <w:bCs/>
                <w:noProof/>
              </w:rPr>
              <w:t>October 13</w:t>
            </w:r>
          </w:p>
        </w:tc>
        <w:tc>
          <w:tcPr>
            <w:tcW w:w="1978" w:type="dxa"/>
          </w:tcPr>
          <w:p w14:paraId="5F7B3CE8" w14:textId="77777777" w:rsidR="004A3C21" w:rsidRPr="004A3C21" w:rsidRDefault="004A3C21" w:rsidP="004A3C21">
            <w:pPr>
              <w:pStyle w:val="ListParagraph"/>
              <w:numPr>
                <w:ilvl w:val="0"/>
                <w:numId w:val="24"/>
              </w:numPr>
              <w:rPr>
                <w:bCs/>
                <w:noProof/>
              </w:rPr>
            </w:pPr>
            <w:r w:rsidRPr="004A3C21">
              <w:rPr>
                <w:bCs/>
                <w:noProof/>
              </w:rPr>
              <w:t>Toro Case</w:t>
            </w:r>
          </w:p>
          <w:p w14:paraId="28CC1CAF" w14:textId="6C0AEC8E" w:rsidR="00763ABA" w:rsidRPr="000C7D5F" w:rsidRDefault="004A3C21" w:rsidP="004A3C21">
            <w:pPr>
              <w:pStyle w:val="ListParagraph"/>
              <w:numPr>
                <w:ilvl w:val="0"/>
                <w:numId w:val="24"/>
              </w:numPr>
              <w:rPr>
                <w:bCs/>
                <w:noProof/>
              </w:rPr>
            </w:pPr>
            <w:r w:rsidRPr="004A3C21">
              <w:rPr>
                <w:bCs/>
                <w:noProof/>
              </w:rPr>
              <w:t>Mental accounting</w:t>
            </w:r>
          </w:p>
        </w:tc>
        <w:tc>
          <w:tcPr>
            <w:tcW w:w="2201" w:type="dxa"/>
          </w:tcPr>
          <w:p w14:paraId="2A3FE4DA" w14:textId="77777777" w:rsidR="004A3C21" w:rsidRPr="004A3C21" w:rsidRDefault="004A3C21" w:rsidP="004A3C21">
            <w:pPr>
              <w:pStyle w:val="ListParagraph"/>
              <w:numPr>
                <w:ilvl w:val="0"/>
                <w:numId w:val="24"/>
              </w:numPr>
              <w:rPr>
                <w:bCs/>
                <w:noProof/>
              </w:rPr>
            </w:pPr>
            <w:r w:rsidRPr="004A3C21">
              <w:rPr>
                <w:bCs/>
                <w:noProof/>
              </w:rPr>
              <w:t>Misbehaving Ch. 7</w:t>
            </w:r>
          </w:p>
          <w:p w14:paraId="39752BDC" w14:textId="02D63224" w:rsidR="00763ABA" w:rsidRPr="000C7D5F" w:rsidRDefault="004A3C21" w:rsidP="004A3C21">
            <w:pPr>
              <w:pStyle w:val="ListParagraph"/>
              <w:numPr>
                <w:ilvl w:val="0"/>
                <w:numId w:val="24"/>
              </w:numPr>
              <w:rPr>
                <w:bCs/>
                <w:noProof/>
              </w:rPr>
            </w:pPr>
            <w:r w:rsidRPr="004A3C21">
              <w:rPr>
                <w:bCs/>
                <w:noProof/>
              </w:rPr>
              <w:lastRenderedPageBreak/>
              <w:t>Case, The Toro Company’s S’no Risk Program</w:t>
            </w:r>
          </w:p>
        </w:tc>
        <w:tc>
          <w:tcPr>
            <w:tcW w:w="3916" w:type="dxa"/>
          </w:tcPr>
          <w:p w14:paraId="0BE0B68C" w14:textId="77777777" w:rsidR="004A3C21" w:rsidRDefault="004A3C21" w:rsidP="0084265C">
            <w:pPr>
              <w:pStyle w:val="ListParagraph"/>
              <w:numPr>
                <w:ilvl w:val="0"/>
                <w:numId w:val="25"/>
              </w:numPr>
              <w:rPr>
                <w:bCs/>
                <w:noProof/>
              </w:rPr>
            </w:pPr>
            <w:r w:rsidRPr="002B2A50">
              <w:rPr>
                <w:bCs/>
                <w:noProof/>
              </w:rPr>
              <w:lastRenderedPageBreak/>
              <w:t>Read The Toro Company’s S’no Risk Program Case before class</w:t>
            </w:r>
          </w:p>
          <w:p w14:paraId="5F2058EF" w14:textId="2596239B" w:rsidR="00763ABA" w:rsidRPr="004A3C21" w:rsidRDefault="004A3C21" w:rsidP="0084265C">
            <w:pPr>
              <w:pStyle w:val="ListParagraph"/>
              <w:numPr>
                <w:ilvl w:val="0"/>
                <w:numId w:val="25"/>
              </w:numPr>
              <w:rPr>
                <w:bCs/>
                <w:noProof/>
              </w:rPr>
            </w:pPr>
            <w:r w:rsidRPr="004A3C21">
              <w:rPr>
                <w:bCs/>
                <w:noProof/>
              </w:rPr>
              <w:lastRenderedPageBreak/>
              <w:t>Submit the case assignment before the start of today’s class</w:t>
            </w:r>
          </w:p>
        </w:tc>
      </w:tr>
      <w:tr w:rsidR="00F7199E" w:rsidRPr="0019241E" w14:paraId="2B2BFEA7" w14:textId="77777777" w:rsidTr="00AE36C0">
        <w:tc>
          <w:tcPr>
            <w:tcW w:w="10070" w:type="dxa"/>
            <w:gridSpan w:val="4"/>
          </w:tcPr>
          <w:p w14:paraId="64870732" w14:textId="7717865D" w:rsidR="00F7199E" w:rsidRPr="004A3C21" w:rsidRDefault="00F7199E" w:rsidP="004A3C21">
            <w:pPr>
              <w:pStyle w:val="ListParagraph"/>
              <w:numPr>
                <w:ilvl w:val="0"/>
                <w:numId w:val="25"/>
              </w:numPr>
              <w:rPr>
                <w:bCs/>
                <w:noProof/>
              </w:rPr>
            </w:pPr>
            <w:r>
              <w:rPr>
                <w:bCs/>
                <w:noProof/>
              </w:rPr>
              <w:lastRenderedPageBreak/>
              <w:t>October 20, No class, MBA exam period</w:t>
            </w:r>
          </w:p>
        </w:tc>
      </w:tr>
      <w:tr w:rsidR="00FD5220" w:rsidRPr="0019241E" w14:paraId="424B382E" w14:textId="77777777" w:rsidTr="00C55AC5">
        <w:tc>
          <w:tcPr>
            <w:tcW w:w="1975" w:type="dxa"/>
          </w:tcPr>
          <w:p w14:paraId="1359F46E" w14:textId="345B6BA7" w:rsidR="00763ABA" w:rsidRPr="00FE63E9" w:rsidRDefault="00F7199E" w:rsidP="0003312F">
            <w:pPr>
              <w:pStyle w:val="ListParagraph"/>
              <w:numPr>
                <w:ilvl w:val="0"/>
                <w:numId w:val="19"/>
              </w:numPr>
              <w:rPr>
                <w:bCs/>
                <w:noProof/>
              </w:rPr>
            </w:pPr>
            <w:r>
              <w:rPr>
                <w:bCs/>
                <w:noProof/>
              </w:rPr>
              <w:t>October 27</w:t>
            </w:r>
          </w:p>
        </w:tc>
        <w:tc>
          <w:tcPr>
            <w:tcW w:w="1978" w:type="dxa"/>
          </w:tcPr>
          <w:p w14:paraId="573BDDE8" w14:textId="77777777" w:rsidR="004A3C21" w:rsidRPr="004A3C21" w:rsidRDefault="004A3C21" w:rsidP="0084265C">
            <w:pPr>
              <w:pStyle w:val="ListParagraph"/>
              <w:numPr>
                <w:ilvl w:val="0"/>
                <w:numId w:val="17"/>
              </w:numPr>
              <w:ind w:left="360"/>
              <w:rPr>
                <w:bCs/>
                <w:noProof/>
              </w:rPr>
            </w:pPr>
            <w:r w:rsidRPr="004A3C21">
              <w:rPr>
                <w:bCs/>
                <w:noProof/>
              </w:rPr>
              <w:t>JC Penney Case</w:t>
            </w:r>
          </w:p>
          <w:p w14:paraId="7D02DDA0" w14:textId="28D9FA89" w:rsidR="002B2A50" w:rsidRPr="00E134AB" w:rsidRDefault="004A3C21" w:rsidP="00E134AB">
            <w:pPr>
              <w:pStyle w:val="ListParagraph"/>
              <w:numPr>
                <w:ilvl w:val="0"/>
                <w:numId w:val="25"/>
              </w:numPr>
              <w:rPr>
                <w:bCs/>
                <w:noProof/>
              </w:rPr>
            </w:pPr>
            <w:r w:rsidRPr="004A3C21">
              <w:rPr>
                <w:bCs/>
                <w:noProof/>
              </w:rPr>
              <w:t>Impatience and Self-Control</w:t>
            </w:r>
          </w:p>
        </w:tc>
        <w:tc>
          <w:tcPr>
            <w:tcW w:w="2201" w:type="dxa"/>
          </w:tcPr>
          <w:p w14:paraId="1B22805C" w14:textId="77777777" w:rsidR="004A3C21" w:rsidRPr="004A3C21" w:rsidRDefault="004A3C21" w:rsidP="004A3C21">
            <w:pPr>
              <w:pStyle w:val="ListParagraph"/>
              <w:numPr>
                <w:ilvl w:val="0"/>
                <w:numId w:val="25"/>
              </w:numPr>
              <w:rPr>
                <w:bCs/>
                <w:noProof/>
              </w:rPr>
            </w:pPr>
            <w:r w:rsidRPr="004A3C21">
              <w:rPr>
                <w:bCs/>
                <w:noProof/>
              </w:rPr>
              <w:t>Misbehaving, pp. 85-94</w:t>
            </w:r>
          </w:p>
          <w:p w14:paraId="71FD2FC5" w14:textId="0F071ECB" w:rsidR="00763ABA" w:rsidRPr="002B2A50" w:rsidRDefault="004A3C21" w:rsidP="0003312F">
            <w:pPr>
              <w:pStyle w:val="ListParagraph"/>
              <w:numPr>
                <w:ilvl w:val="0"/>
                <w:numId w:val="25"/>
              </w:numPr>
              <w:rPr>
                <w:bCs/>
                <w:noProof/>
              </w:rPr>
            </w:pPr>
            <w:r w:rsidRPr="004A3C21">
              <w:rPr>
                <w:bCs/>
                <w:noProof/>
              </w:rPr>
              <w:t>Case, JC Penney</w:t>
            </w:r>
            <w:r w:rsidRPr="004A3C21" w:rsidDel="004A3C21">
              <w:rPr>
                <w:bCs/>
                <w:noProof/>
              </w:rPr>
              <w:t xml:space="preserve"> </w:t>
            </w:r>
          </w:p>
        </w:tc>
        <w:tc>
          <w:tcPr>
            <w:tcW w:w="3916" w:type="dxa"/>
          </w:tcPr>
          <w:p w14:paraId="561990A9" w14:textId="77777777" w:rsidR="004A3C21" w:rsidRPr="004A3C21" w:rsidRDefault="004A3C21" w:rsidP="004A3C21">
            <w:pPr>
              <w:pStyle w:val="ListParagraph"/>
              <w:numPr>
                <w:ilvl w:val="0"/>
                <w:numId w:val="25"/>
              </w:numPr>
              <w:rPr>
                <w:bCs/>
                <w:noProof/>
              </w:rPr>
            </w:pPr>
            <w:r w:rsidRPr="004A3C21">
              <w:rPr>
                <w:bCs/>
                <w:noProof/>
              </w:rPr>
              <w:t xml:space="preserve">Read the JC Penney Case before class </w:t>
            </w:r>
          </w:p>
          <w:p w14:paraId="30C9C9D6" w14:textId="77777777" w:rsidR="00763ABA" w:rsidRDefault="004A3C21" w:rsidP="0003312F">
            <w:pPr>
              <w:pStyle w:val="ListParagraph"/>
              <w:numPr>
                <w:ilvl w:val="0"/>
                <w:numId w:val="25"/>
              </w:numPr>
              <w:rPr>
                <w:bCs/>
                <w:noProof/>
              </w:rPr>
            </w:pPr>
            <w:r w:rsidRPr="004A3C21">
              <w:rPr>
                <w:bCs/>
                <w:noProof/>
              </w:rPr>
              <w:t>Submit the case assignment before the start of today’s class</w:t>
            </w:r>
            <w:r w:rsidRPr="004A3C21" w:rsidDel="004A3C21">
              <w:rPr>
                <w:bCs/>
                <w:noProof/>
              </w:rPr>
              <w:t xml:space="preserve"> </w:t>
            </w:r>
          </w:p>
          <w:p w14:paraId="191E8118" w14:textId="7B34AB67" w:rsidR="00AE36C0" w:rsidRPr="002B2A50" w:rsidRDefault="00AE36C0" w:rsidP="00AE36C0">
            <w:pPr>
              <w:pStyle w:val="ListParagraph"/>
              <w:numPr>
                <w:ilvl w:val="0"/>
                <w:numId w:val="25"/>
              </w:numPr>
              <w:rPr>
                <w:bCs/>
                <w:noProof/>
              </w:rPr>
            </w:pPr>
            <w:r>
              <w:rPr>
                <w:bCs/>
                <w:noProof/>
              </w:rPr>
              <w:t xml:space="preserve">Topic for the </w:t>
            </w:r>
            <w:r w:rsidRPr="00AE36C0">
              <w:rPr>
                <w:bCs/>
                <w:noProof/>
              </w:rPr>
              <w:t>Applying Behavioral Economics to My Life</w:t>
            </w:r>
            <w:r>
              <w:rPr>
                <w:bCs/>
                <w:noProof/>
              </w:rPr>
              <w:t xml:space="preserve"> assignment due by the start of today’s class</w:t>
            </w:r>
          </w:p>
        </w:tc>
      </w:tr>
      <w:tr w:rsidR="00FD5220" w:rsidRPr="0019241E" w14:paraId="31121595" w14:textId="77777777" w:rsidTr="00C55AC5">
        <w:tc>
          <w:tcPr>
            <w:tcW w:w="1975" w:type="dxa"/>
          </w:tcPr>
          <w:p w14:paraId="5AB71AF8" w14:textId="018D6215" w:rsidR="00763ABA" w:rsidRPr="00FE63E9" w:rsidRDefault="00F7199E" w:rsidP="0003312F">
            <w:pPr>
              <w:pStyle w:val="ListParagraph"/>
              <w:numPr>
                <w:ilvl w:val="0"/>
                <w:numId w:val="19"/>
              </w:numPr>
              <w:rPr>
                <w:bCs/>
                <w:noProof/>
              </w:rPr>
            </w:pPr>
            <w:r>
              <w:rPr>
                <w:bCs/>
                <w:noProof/>
              </w:rPr>
              <w:t>November 3</w:t>
            </w:r>
          </w:p>
        </w:tc>
        <w:tc>
          <w:tcPr>
            <w:tcW w:w="1978" w:type="dxa"/>
          </w:tcPr>
          <w:p w14:paraId="5C74D987" w14:textId="77777777" w:rsidR="004A3C21" w:rsidRPr="004A3C21" w:rsidRDefault="004A3C21" w:rsidP="004A3C21">
            <w:pPr>
              <w:pStyle w:val="ListParagraph"/>
              <w:numPr>
                <w:ilvl w:val="0"/>
                <w:numId w:val="19"/>
              </w:numPr>
              <w:rPr>
                <w:bCs/>
                <w:noProof/>
              </w:rPr>
            </w:pPr>
            <w:r w:rsidRPr="004A3C21">
              <w:rPr>
                <w:bCs/>
                <w:noProof/>
              </w:rPr>
              <w:t>Selling CFLs at Wal-Mart Case</w:t>
            </w:r>
          </w:p>
          <w:p w14:paraId="3A671798" w14:textId="77DAC944" w:rsidR="002B2A50" w:rsidRDefault="004A3C21" w:rsidP="0003312F">
            <w:pPr>
              <w:pStyle w:val="ListParagraph"/>
              <w:numPr>
                <w:ilvl w:val="0"/>
                <w:numId w:val="26"/>
              </w:numPr>
              <w:rPr>
                <w:bCs/>
                <w:noProof/>
              </w:rPr>
            </w:pPr>
            <w:r w:rsidRPr="004A3C21">
              <w:rPr>
                <w:bCs/>
                <w:noProof/>
              </w:rPr>
              <w:t>Bounded awareness and Information Filtering</w:t>
            </w:r>
            <w:r w:rsidRPr="004A3C21" w:rsidDel="004A3C21">
              <w:rPr>
                <w:bCs/>
                <w:noProof/>
              </w:rPr>
              <w:t xml:space="preserve"> </w:t>
            </w:r>
          </w:p>
          <w:p w14:paraId="3D928944" w14:textId="4D6D1556" w:rsidR="00AF1355" w:rsidRPr="00B274B7" w:rsidRDefault="00B274B7" w:rsidP="00E134AB">
            <w:pPr>
              <w:pStyle w:val="ListParagraph"/>
              <w:numPr>
                <w:ilvl w:val="0"/>
                <w:numId w:val="26"/>
              </w:numPr>
              <w:rPr>
                <w:bCs/>
                <w:noProof/>
              </w:rPr>
            </w:pPr>
            <w:r w:rsidRPr="00B274B7">
              <w:rPr>
                <w:bCs/>
                <w:noProof/>
              </w:rPr>
              <w:t>Guest Speaker, Felix Rossmann, Google</w:t>
            </w:r>
          </w:p>
        </w:tc>
        <w:tc>
          <w:tcPr>
            <w:tcW w:w="2201" w:type="dxa"/>
          </w:tcPr>
          <w:p w14:paraId="3BA493B6" w14:textId="77777777" w:rsidR="004A3C21" w:rsidRPr="004A3C21" w:rsidRDefault="004A3C21" w:rsidP="004A3C21">
            <w:pPr>
              <w:pStyle w:val="ListParagraph"/>
              <w:numPr>
                <w:ilvl w:val="0"/>
                <w:numId w:val="26"/>
              </w:numPr>
              <w:rPr>
                <w:bCs/>
                <w:noProof/>
              </w:rPr>
            </w:pPr>
            <w:r w:rsidRPr="004A3C21">
              <w:rPr>
                <w:bCs/>
                <w:noProof/>
              </w:rPr>
              <w:t>Bazerman and Chugh, Decisions without Blinders</w:t>
            </w:r>
          </w:p>
          <w:p w14:paraId="39A8C221" w14:textId="781D9157" w:rsidR="00763ABA" w:rsidRPr="002B2A50" w:rsidRDefault="004A3C21" w:rsidP="0003312F">
            <w:pPr>
              <w:pStyle w:val="ListParagraph"/>
              <w:numPr>
                <w:ilvl w:val="0"/>
                <w:numId w:val="26"/>
              </w:numPr>
              <w:rPr>
                <w:bCs/>
                <w:noProof/>
              </w:rPr>
            </w:pPr>
            <w:r w:rsidRPr="004A3C21">
              <w:rPr>
                <w:bCs/>
                <w:noProof/>
              </w:rPr>
              <w:t>Case, Selling CFLs at Wal-Mart</w:t>
            </w:r>
            <w:r w:rsidRPr="004A3C21" w:rsidDel="004A3C21">
              <w:rPr>
                <w:bCs/>
                <w:noProof/>
              </w:rPr>
              <w:t xml:space="preserve"> </w:t>
            </w:r>
          </w:p>
        </w:tc>
        <w:tc>
          <w:tcPr>
            <w:tcW w:w="3916" w:type="dxa"/>
          </w:tcPr>
          <w:p w14:paraId="68A5A2DA" w14:textId="77777777" w:rsidR="00014D6D" w:rsidRPr="00014D6D" w:rsidRDefault="00014D6D" w:rsidP="00014D6D">
            <w:pPr>
              <w:pStyle w:val="ListParagraph"/>
              <w:numPr>
                <w:ilvl w:val="0"/>
                <w:numId w:val="26"/>
              </w:numPr>
              <w:rPr>
                <w:bCs/>
                <w:noProof/>
              </w:rPr>
            </w:pPr>
            <w:r w:rsidRPr="00014D6D">
              <w:rPr>
                <w:bCs/>
                <w:noProof/>
              </w:rPr>
              <w:t>Read the Selling CFLs at Wal-Mart Case before class</w:t>
            </w:r>
          </w:p>
          <w:p w14:paraId="356571FE" w14:textId="77777777" w:rsidR="00014D6D" w:rsidRPr="00014D6D" w:rsidRDefault="00014D6D" w:rsidP="00014D6D">
            <w:pPr>
              <w:pStyle w:val="ListParagraph"/>
              <w:numPr>
                <w:ilvl w:val="0"/>
                <w:numId w:val="26"/>
              </w:numPr>
              <w:rPr>
                <w:bCs/>
                <w:noProof/>
              </w:rPr>
            </w:pPr>
            <w:r w:rsidRPr="00014D6D">
              <w:rPr>
                <w:bCs/>
                <w:noProof/>
              </w:rPr>
              <w:t>Submit the case assignment before the start of today’s class</w:t>
            </w:r>
          </w:p>
          <w:p w14:paraId="1A2C5052" w14:textId="188EE540" w:rsidR="00763ABA" w:rsidRPr="002B2A50" w:rsidRDefault="00763ABA" w:rsidP="008A7706">
            <w:pPr>
              <w:pStyle w:val="ListParagraph"/>
              <w:ind w:left="360"/>
              <w:rPr>
                <w:bCs/>
                <w:noProof/>
              </w:rPr>
            </w:pPr>
          </w:p>
        </w:tc>
      </w:tr>
      <w:tr w:rsidR="00FD5220" w:rsidRPr="0019241E" w14:paraId="395F2FB9" w14:textId="77777777" w:rsidTr="00C55AC5">
        <w:trPr>
          <w:trHeight w:val="143"/>
        </w:trPr>
        <w:tc>
          <w:tcPr>
            <w:tcW w:w="1975" w:type="dxa"/>
          </w:tcPr>
          <w:p w14:paraId="1DD2CD06" w14:textId="7F7BFA77" w:rsidR="00763ABA" w:rsidRPr="00FE63E9" w:rsidRDefault="00F7199E" w:rsidP="0003312F">
            <w:pPr>
              <w:pStyle w:val="ListParagraph"/>
              <w:numPr>
                <w:ilvl w:val="0"/>
                <w:numId w:val="19"/>
              </w:numPr>
              <w:rPr>
                <w:bCs/>
                <w:noProof/>
              </w:rPr>
            </w:pPr>
            <w:r>
              <w:rPr>
                <w:bCs/>
                <w:noProof/>
              </w:rPr>
              <w:t>November 10</w:t>
            </w:r>
          </w:p>
        </w:tc>
        <w:tc>
          <w:tcPr>
            <w:tcW w:w="1978" w:type="dxa"/>
          </w:tcPr>
          <w:p w14:paraId="73582E1F" w14:textId="77777777" w:rsidR="00014D6D" w:rsidRPr="00014D6D" w:rsidRDefault="00014D6D" w:rsidP="00014D6D">
            <w:pPr>
              <w:pStyle w:val="ListParagraph"/>
              <w:numPr>
                <w:ilvl w:val="0"/>
                <w:numId w:val="19"/>
              </w:numPr>
              <w:rPr>
                <w:bCs/>
                <w:noProof/>
              </w:rPr>
            </w:pPr>
            <w:r w:rsidRPr="00014D6D">
              <w:rPr>
                <w:bCs/>
                <w:noProof/>
              </w:rPr>
              <w:t>Mount Everest case</w:t>
            </w:r>
          </w:p>
          <w:p w14:paraId="4B14F5E7" w14:textId="7BEB57C9" w:rsidR="00695EA4" w:rsidRDefault="00695EA4" w:rsidP="00014D6D">
            <w:pPr>
              <w:pStyle w:val="ListParagraph"/>
              <w:numPr>
                <w:ilvl w:val="0"/>
                <w:numId w:val="19"/>
              </w:numPr>
              <w:rPr>
                <w:bCs/>
                <w:noProof/>
              </w:rPr>
            </w:pPr>
            <w:r>
              <w:rPr>
                <w:bCs/>
                <w:noProof/>
              </w:rPr>
              <w:t>Fairness</w:t>
            </w:r>
          </w:p>
          <w:p w14:paraId="0E93B953" w14:textId="6CB38FAE" w:rsidR="00D56082" w:rsidRDefault="00D56082" w:rsidP="00014D6D">
            <w:pPr>
              <w:pStyle w:val="ListParagraph"/>
              <w:numPr>
                <w:ilvl w:val="0"/>
                <w:numId w:val="19"/>
              </w:numPr>
              <w:rPr>
                <w:bCs/>
                <w:noProof/>
              </w:rPr>
            </w:pPr>
            <w:r>
              <w:rPr>
                <w:bCs/>
                <w:noProof/>
              </w:rPr>
              <w:t>Guest Speaker, Kelly Peters, BEworks</w:t>
            </w:r>
          </w:p>
          <w:p w14:paraId="3B101521" w14:textId="52449629" w:rsidR="00D7058F" w:rsidRPr="00D7058F" w:rsidRDefault="00FD154B" w:rsidP="00FD154B">
            <w:pPr>
              <w:rPr>
                <w:noProof/>
              </w:rPr>
            </w:pPr>
            <w:r>
              <w:rPr>
                <w:bCs/>
                <w:noProof/>
              </w:rPr>
              <w:t xml:space="preserve"> </w:t>
            </w:r>
          </w:p>
        </w:tc>
        <w:tc>
          <w:tcPr>
            <w:tcW w:w="2201" w:type="dxa"/>
          </w:tcPr>
          <w:p w14:paraId="76AC5C1E" w14:textId="7A242BEB" w:rsidR="00695EA4" w:rsidRDefault="00695EA4" w:rsidP="00695EA4">
            <w:pPr>
              <w:pStyle w:val="ListParagraph"/>
              <w:numPr>
                <w:ilvl w:val="0"/>
                <w:numId w:val="27"/>
              </w:numPr>
              <w:rPr>
                <w:bCs/>
                <w:noProof/>
              </w:rPr>
            </w:pPr>
            <w:r w:rsidRPr="00695EA4">
              <w:rPr>
                <w:bCs/>
                <w:noProof/>
              </w:rPr>
              <w:t>Misbehaving Ch. 14</w:t>
            </w:r>
          </w:p>
          <w:p w14:paraId="4F3F92D2" w14:textId="77777777" w:rsidR="00584286" w:rsidRPr="00584286" w:rsidRDefault="00584286" w:rsidP="00584286">
            <w:pPr>
              <w:pStyle w:val="ListParagraph"/>
              <w:numPr>
                <w:ilvl w:val="0"/>
                <w:numId w:val="27"/>
              </w:numPr>
              <w:rPr>
                <w:bCs/>
                <w:noProof/>
              </w:rPr>
            </w:pPr>
            <w:r w:rsidRPr="00584286">
              <w:rPr>
                <w:bCs/>
                <w:noProof/>
              </w:rPr>
              <w:t>Thaler, The law of supply and demand isn’t fair</w:t>
            </w:r>
          </w:p>
          <w:p w14:paraId="7307646F" w14:textId="5D39E0CE" w:rsidR="00763ABA" w:rsidRPr="00D7058F" w:rsidRDefault="00014D6D" w:rsidP="0003312F">
            <w:pPr>
              <w:pStyle w:val="ListParagraph"/>
              <w:numPr>
                <w:ilvl w:val="0"/>
                <w:numId w:val="27"/>
              </w:numPr>
              <w:rPr>
                <w:bCs/>
                <w:noProof/>
              </w:rPr>
            </w:pPr>
            <w:r w:rsidRPr="00014D6D">
              <w:rPr>
                <w:bCs/>
                <w:noProof/>
              </w:rPr>
              <w:t>Case, Mount Everest</w:t>
            </w:r>
            <w:r w:rsidRPr="00014D6D" w:rsidDel="004A3C21">
              <w:rPr>
                <w:bCs/>
                <w:noProof/>
              </w:rPr>
              <w:t xml:space="preserve"> </w:t>
            </w:r>
          </w:p>
        </w:tc>
        <w:tc>
          <w:tcPr>
            <w:tcW w:w="3916" w:type="dxa"/>
          </w:tcPr>
          <w:p w14:paraId="50F3A6E4" w14:textId="15C2D5B5" w:rsidR="001A2DD2" w:rsidRDefault="00014D6D" w:rsidP="0084265C">
            <w:pPr>
              <w:pStyle w:val="ListParagraph"/>
              <w:numPr>
                <w:ilvl w:val="0"/>
                <w:numId w:val="27"/>
              </w:numPr>
              <w:rPr>
                <w:bCs/>
                <w:noProof/>
              </w:rPr>
            </w:pPr>
            <w:r w:rsidRPr="00014D6D">
              <w:rPr>
                <w:bCs/>
                <w:noProof/>
              </w:rPr>
              <w:t>Read Mount Everest – 1996 Cas</w:t>
            </w:r>
            <w:r w:rsidR="001A2DD2">
              <w:rPr>
                <w:bCs/>
                <w:noProof/>
              </w:rPr>
              <w:t>e</w:t>
            </w:r>
          </w:p>
          <w:p w14:paraId="0C849C42" w14:textId="2E089D3C" w:rsidR="001A2DD2" w:rsidRPr="001A2DD2" w:rsidRDefault="00014D6D" w:rsidP="0084265C">
            <w:pPr>
              <w:pStyle w:val="ListParagraph"/>
              <w:numPr>
                <w:ilvl w:val="0"/>
                <w:numId w:val="27"/>
              </w:numPr>
              <w:rPr>
                <w:bCs/>
                <w:noProof/>
              </w:rPr>
            </w:pPr>
            <w:r w:rsidRPr="001A2DD2">
              <w:rPr>
                <w:bCs/>
                <w:noProof/>
              </w:rPr>
              <w:t>Submit the case assignment before the start of today’s class</w:t>
            </w:r>
            <w:r w:rsidRPr="001A2DD2" w:rsidDel="00014D6D">
              <w:rPr>
                <w:bCs/>
                <w:noProof/>
              </w:rPr>
              <w:t xml:space="preserve"> </w:t>
            </w:r>
          </w:p>
          <w:p w14:paraId="7DA4E12B" w14:textId="4760245B" w:rsidR="00FD5220" w:rsidRPr="00FD5220" w:rsidRDefault="00FD5220" w:rsidP="0084265C">
            <w:pPr>
              <w:rPr>
                <w:noProof/>
              </w:rPr>
            </w:pPr>
          </w:p>
        </w:tc>
      </w:tr>
      <w:tr w:rsidR="00FD5220" w:rsidRPr="0019241E" w14:paraId="32B33C98" w14:textId="77777777" w:rsidTr="00C55AC5">
        <w:tc>
          <w:tcPr>
            <w:tcW w:w="1975" w:type="dxa"/>
          </w:tcPr>
          <w:p w14:paraId="13B6A4DA" w14:textId="69C7EE08" w:rsidR="00763ABA" w:rsidRPr="00FE63E9" w:rsidRDefault="00F7199E" w:rsidP="0003312F">
            <w:pPr>
              <w:pStyle w:val="ListParagraph"/>
              <w:numPr>
                <w:ilvl w:val="0"/>
                <w:numId w:val="19"/>
              </w:numPr>
              <w:rPr>
                <w:bCs/>
                <w:noProof/>
              </w:rPr>
            </w:pPr>
            <w:r>
              <w:rPr>
                <w:bCs/>
                <w:noProof/>
              </w:rPr>
              <w:t>November 17</w:t>
            </w:r>
          </w:p>
        </w:tc>
        <w:tc>
          <w:tcPr>
            <w:tcW w:w="1978" w:type="dxa"/>
          </w:tcPr>
          <w:p w14:paraId="14A3D12F" w14:textId="62D71873" w:rsidR="005E6A6D" w:rsidRDefault="005E6A6D" w:rsidP="0003312F">
            <w:pPr>
              <w:pStyle w:val="ListParagraph"/>
              <w:numPr>
                <w:ilvl w:val="0"/>
                <w:numId w:val="28"/>
              </w:numPr>
              <w:rPr>
                <w:bCs/>
                <w:noProof/>
              </w:rPr>
            </w:pPr>
            <w:r w:rsidRPr="005E6A6D">
              <w:rPr>
                <w:bCs/>
                <w:noProof/>
              </w:rPr>
              <w:t>Bounded Ethicality</w:t>
            </w:r>
          </w:p>
          <w:p w14:paraId="70D1E18B" w14:textId="56E5A356" w:rsidR="00D56082" w:rsidRDefault="00D56082" w:rsidP="0003312F">
            <w:pPr>
              <w:pStyle w:val="ListParagraph"/>
              <w:numPr>
                <w:ilvl w:val="0"/>
                <w:numId w:val="28"/>
              </w:numPr>
              <w:rPr>
                <w:bCs/>
                <w:noProof/>
              </w:rPr>
            </w:pPr>
            <w:r>
              <w:rPr>
                <w:bCs/>
                <w:noProof/>
              </w:rPr>
              <w:t>Affect Heuristic</w:t>
            </w:r>
          </w:p>
          <w:p w14:paraId="0606F816" w14:textId="52CB3021" w:rsidR="005E6A6D" w:rsidRDefault="005E6A6D" w:rsidP="005E6A6D">
            <w:pPr>
              <w:pStyle w:val="ListParagraph"/>
              <w:numPr>
                <w:ilvl w:val="0"/>
                <w:numId w:val="28"/>
              </w:numPr>
              <w:rPr>
                <w:bCs/>
                <w:noProof/>
              </w:rPr>
            </w:pPr>
            <w:r w:rsidRPr="005E6A6D">
              <w:rPr>
                <w:bCs/>
                <w:noProof/>
              </w:rPr>
              <w:t>Coca-Cola vending machine case</w:t>
            </w:r>
          </w:p>
          <w:p w14:paraId="60DEEE19" w14:textId="39ACD2BB" w:rsidR="00FD5220" w:rsidRPr="0084265C" w:rsidRDefault="00FD5220" w:rsidP="000F331B">
            <w:pPr>
              <w:pStyle w:val="ListParagraph"/>
              <w:ind w:left="360"/>
            </w:pPr>
          </w:p>
        </w:tc>
        <w:tc>
          <w:tcPr>
            <w:tcW w:w="2201" w:type="dxa"/>
          </w:tcPr>
          <w:p w14:paraId="78DD2E9B" w14:textId="77777777" w:rsidR="00CC1060" w:rsidRPr="00CC1060" w:rsidRDefault="00CC1060" w:rsidP="00CC1060">
            <w:pPr>
              <w:pStyle w:val="ListParagraph"/>
              <w:numPr>
                <w:ilvl w:val="0"/>
                <w:numId w:val="60"/>
              </w:numPr>
              <w:rPr>
                <w:bCs/>
                <w:noProof/>
              </w:rPr>
            </w:pPr>
            <w:r w:rsidRPr="00CC1060">
              <w:rPr>
                <w:bCs/>
                <w:noProof/>
              </w:rPr>
              <w:t>Thinking pp. 101-104</w:t>
            </w:r>
          </w:p>
          <w:p w14:paraId="079C83F1" w14:textId="6D63A3C2" w:rsidR="00F36E2E" w:rsidRPr="005E6A6D" w:rsidRDefault="00F36E2E" w:rsidP="00F36E2E">
            <w:pPr>
              <w:pStyle w:val="ListParagraph"/>
              <w:numPr>
                <w:ilvl w:val="0"/>
                <w:numId w:val="60"/>
              </w:numPr>
              <w:rPr>
                <w:bCs/>
                <w:noProof/>
              </w:rPr>
            </w:pPr>
            <w:r w:rsidRPr="005E6A6D">
              <w:rPr>
                <w:bCs/>
                <w:noProof/>
              </w:rPr>
              <w:t>Case, Coca Cola Vending Machine</w:t>
            </w:r>
          </w:p>
          <w:p w14:paraId="63612A0B" w14:textId="03535B96" w:rsidR="00F36E2E" w:rsidRPr="00F36E2E" w:rsidRDefault="00F36E2E" w:rsidP="00F36E2E">
            <w:pPr>
              <w:rPr>
                <w:bCs/>
                <w:noProof/>
              </w:rPr>
            </w:pPr>
          </w:p>
        </w:tc>
        <w:tc>
          <w:tcPr>
            <w:tcW w:w="3916" w:type="dxa"/>
          </w:tcPr>
          <w:p w14:paraId="47C5D0CD" w14:textId="77777777" w:rsidR="005E6A6D" w:rsidRPr="005E6A6D" w:rsidRDefault="005E6A6D" w:rsidP="005E6A6D">
            <w:pPr>
              <w:pStyle w:val="ListParagraph"/>
              <w:numPr>
                <w:ilvl w:val="0"/>
                <w:numId w:val="28"/>
              </w:numPr>
              <w:rPr>
                <w:bCs/>
                <w:noProof/>
              </w:rPr>
            </w:pPr>
            <w:r w:rsidRPr="005E6A6D">
              <w:rPr>
                <w:bCs/>
                <w:noProof/>
              </w:rPr>
              <w:t>Read Coca-Cola Vending Machine case</w:t>
            </w:r>
          </w:p>
          <w:p w14:paraId="1481060D" w14:textId="77777777" w:rsidR="00763ABA" w:rsidRDefault="005E6A6D" w:rsidP="0003312F">
            <w:pPr>
              <w:pStyle w:val="ListParagraph"/>
              <w:numPr>
                <w:ilvl w:val="0"/>
                <w:numId w:val="27"/>
              </w:numPr>
              <w:rPr>
                <w:bCs/>
                <w:noProof/>
              </w:rPr>
            </w:pPr>
            <w:r w:rsidRPr="005E6A6D">
              <w:rPr>
                <w:bCs/>
                <w:noProof/>
              </w:rPr>
              <w:t>Submit the case assignment before the start of today’s class</w:t>
            </w:r>
            <w:r w:rsidRPr="005E6A6D" w:rsidDel="00014D6D">
              <w:rPr>
                <w:bCs/>
                <w:noProof/>
              </w:rPr>
              <w:t xml:space="preserve"> </w:t>
            </w:r>
          </w:p>
          <w:p w14:paraId="060A9CB2" w14:textId="77777777" w:rsidR="00C07BE0" w:rsidRPr="00C07BE0" w:rsidRDefault="00C07BE0" w:rsidP="00C07BE0">
            <w:pPr>
              <w:pStyle w:val="ListParagraph"/>
              <w:numPr>
                <w:ilvl w:val="0"/>
                <w:numId w:val="27"/>
              </w:numPr>
              <w:rPr>
                <w:bCs/>
                <w:noProof/>
              </w:rPr>
            </w:pPr>
            <w:r w:rsidRPr="00C07BE0">
              <w:rPr>
                <w:bCs/>
                <w:noProof/>
              </w:rPr>
              <w:t xml:space="preserve">Take an implicit attitude test (IAT) here before today’s class: </w:t>
            </w:r>
          </w:p>
          <w:p w14:paraId="6029FA01" w14:textId="77777777" w:rsidR="00C07BE0" w:rsidRPr="00C07BE0" w:rsidRDefault="00C07BE0" w:rsidP="00C07BE0">
            <w:pPr>
              <w:pStyle w:val="ListParagraph"/>
              <w:numPr>
                <w:ilvl w:val="0"/>
                <w:numId w:val="27"/>
              </w:numPr>
              <w:rPr>
                <w:bCs/>
                <w:noProof/>
              </w:rPr>
            </w:pPr>
            <w:r w:rsidRPr="00C07BE0">
              <w:rPr>
                <w:bCs/>
                <w:noProof/>
              </w:rPr>
              <w:t xml:space="preserve">https://implicit.harvard.edu/implicit/ </w:t>
            </w:r>
          </w:p>
          <w:p w14:paraId="2196D698" w14:textId="4568F20C" w:rsidR="00C07BE0" w:rsidRPr="00FD5220" w:rsidRDefault="00C07BE0" w:rsidP="00C07BE0">
            <w:pPr>
              <w:pStyle w:val="ListParagraph"/>
              <w:numPr>
                <w:ilvl w:val="0"/>
                <w:numId w:val="27"/>
              </w:numPr>
              <w:rPr>
                <w:bCs/>
                <w:noProof/>
              </w:rPr>
            </w:pPr>
            <w:r w:rsidRPr="00C07BE0">
              <w:rPr>
                <w:bCs/>
                <w:noProof/>
              </w:rPr>
              <w:t>(select continue as guest option – you can do whichever one you like – if you send me a screenshot of the completion page (without the result showing) I will give you an extra point)</w:t>
            </w:r>
          </w:p>
        </w:tc>
      </w:tr>
      <w:tr w:rsidR="00F7199E" w:rsidRPr="0019241E" w14:paraId="2739D4FF" w14:textId="77777777" w:rsidTr="00AE36C0">
        <w:tc>
          <w:tcPr>
            <w:tcW w:w="10070" w:type="dxa"/>
            <w:gridSpan w:val="4"/>
          </w:tcPr>
          <w:p w14:paraId="78712232" w14:textId="47798D8D" w:rsidR="00F7199E" w:rsidRPr="00591B77" w:rsidRDefault="00F7199E" w:rsidP="00C55AC5">
            <w:pPr>
              <w:pStyle w:val="ListParagraph"/>
              <w:numPr>
                <w:ilvl w:val="0"/>
                <w:numId w:val="19"/>
              </w:numPr>
              <w:rPr>
                <w:bCs/>
                <w:noProof/>
              </w:rPr>
            </w:pPr>
            <w:r>
              <w:rPr>
                <w:bCs/>
                <w:noProof/>
              </w:rPr>
              <w:t>November 24, No class, Thanksgiving</w:t>
            </w:r>
          </w:p>
        </w:tc>
      </w:tr>
      <w:tr w:rsidR="00FD5220" w:rsidRPr="0019241E" w14:paraId="5AABC0ED" w14:textId="77777777" w:rsidTr="00C55AC5">
        <w:tc>
          <w:tcPr>
            <w:tcW w:w="1975" w:type="dxa"/>
          </w:tcPr>
          <w:p w14:paraId="21284F9D" w14:textId="443F3712" w:rsidR="00763ABA" w:rsidRPr="00FE63E9" w:rsidRDefault="00F7199E" w:rsidP="0003312F">
            <w:pPr>
              <w:pStyle w:val="ListParagraph"/>
              <w:numPr>
                <w:ilvl w:val="0"/>
                <w:numId w:val="19"/>
              </w:numPr>
              <w:rPr>
                <w:bCs/>
                <w:noProof/>
              </w:rPr>
            </w:pPr>
            <w:r>
              <w:rPr>
                <w:bCs/>
                <w:noProof/>
              </w:rPr>
              <w:lastRenderedPageBreak/>
              <w:t>December 1</w:t>
            </w:r>
          </w:p>
        </w:tc>
        <w:tc>
          <w:tcPr>
            <w:tcW w:w="1978" w:type="dxa"/>
          </w:tcPr>
          <w:p w14:paraId="624C5D53" w14:textId="77777777" w:rsidR="005D7B96" w:rsidRDefault="006D58CD" w:rsidP="006D58CD">
            <w:pPr>
              <w:pStyle w:val="ListParagraph"/>
              <w:numPr>
                <w:ilvl w:val="0"/>
                <w:numId w:val="29"/>
              </w:numPr>
              <w:rPr>
                <w:bCs/>
                <w:noProof/>
              </w:rPr>
            </w:pPr>
            <w:r w:rsidRPr="006D58CD">
              <w:rPr>
                <w:bCs/>
                <w:noProof/>
              </w:rPr>
              <w:t>Experts and Models</w:t>
            </w:r>
          </w:p>
          <w:p w14:paraId="2282FCF3" w14:textId="0360D23C" w:rsidR="001A2DD2" w:rsidRPr="005D7B96" w:rsidRDefault="001A2DD2" w:rsidP="00D31D5A">
            <w:pPr>
              <w:pStyle w:val="ListParagraph"/>
              <w:numPr>
                <w:ilvl w:val="0"/>
                <w:numId w:val="29"/>
              </w:numPr>
              <w:rPr>
                <w:bCs/>
                <w:noProof/>
              </w:rPr>
            </w:pPr>
            <w:r>
              <w:rPr>
                <w:bCs/>
                <w:noProof/>
              </w:rPr>
              <w:t>Guest Speaker</w:t>
            </w:r>
            <w:r w:rsidR="00D31D5A">
              <w:rPr>
                <w:bCs/>
                <w:noProof/>
              </w:rPr>
              <w:t xml:space="preserve">, </w:t>
            </w:r>
            <w:r w:rsidR="00D31D5A" w:rsidRPr="00D31D5A">
              <w:rPr>
                <w:bCs/>
                <w:noProof/>
              </w:rPr>
              <w:t>Laura Kornhauser, Stratyfy</w:t>
            </w:r>
            <w:r>
              <w:rPr>
                <w:bCs/>
                <w:noProof/>
              </w:rPr>
              <w:t xml:space="preserve"> </w:t>
            </w:r>
          </w:p>
        </w:tc>
        <w:tc>
          <w:tcPr>
            <w:tcW w:w="2201" w:type="dxa"/>
          </w:tcPr>
          <w:p w14:paraId="162EB1A0" w14:textId="7BFAE67E" w:rsidR="006D58CD" w:rsidRPr="006D58CD" w:rsidRDefault="006D58CD" w:rsidP="006D58CD">
            <w:pPr>
              <w:pStyle w:val="ListParagraph"/>
              <w:numPr>
                <w:ilvl w:val="0"/>
                <w:numId w:val="29"/>
              </w:numPr>
              <w:rPr>
                <w:bCs/>
                <w:noProof/>
              </w:rPr>
            </w:pPr>
            <w:r w:rsidRPr="006D58CD">
              <w:rPr>
                <w:bCs/>
                <w:noProof/>
              </w:rPr>
              <w:t xml:space="preserve">Thinking Ch. </w:t>
            </w:r>
            <w:r w:rsidR="00695EA4">
              <w:rPr>
                <w:bCs/>
                <w:noProof/>
              </w:rPr>
              <w:t xml:space="preserve">19, </w:t>
            </w:r>
            <w:r w:rsidRPr="006D58CD">
              <w:rPr>
                <w:bCs/>
                <w:noProof/>
              </w:rPr>
              <w:t>21, 22</w:t>
            </w:r>
          </w:p>
        </w:tc>
        <w:tc>
          <w:tcPr>
            <w:tcW w:w="3916" w:type="dxa"/>
          </w:tcPr>
          <w:p w14:paraId="1860F535" w14:textId="5DD47688" w:rsidR="00763ABA" w:rsidRPr="00591B77" w:rsidRDefault="00AE36C0" w:rsidP="00C814E5">
            <w:pPr>
              <w:pStyle w:val="ListParagraph"/>
              <w:numPr>
                <w:ilvl w:val="0"/>
                <w:numId w:val="29"/>
              </w:numPr>
              <w:rPr>
                <w:bCs/>
                <w:noProof/>
              </w:rPr>
            </w:pPr>
            <w:r w:rsidRPr="00AE36C0">
              <w:rPr>
                <w:bCs/>
                <w:noProof/>
              </w:rPr>
              <w:t>Applying Behavioral Economics to My Life assignment due by the start of today’s class</w:t>
            </w:r>
          </w:p>
        </w:tc>
      </w:tr>
      <w:tr w:rsidR="00777716" w:rsidRPr="0019241E" w14:paraId="25177609" w14:textId="77777777" w:rsidTr="00C55AC5">
        <w:tc>
          <w:tcPr>
            <w:tcW w:w="1975" w:type="dxa"/>
          </w:tcPr>
          <w:p w14:paraId="0A1539AA" w14:textId="07A6F2D9" w:rsidR="00777716" w:rsidRPr="00FE63E9" w:rsidRDefault="00F7199E" w:rsidP="00777716">
            <w:pPr>
              <w:pStyle w:val="ListParagraph"/>
              <w:numPr>
                <w:ilvl w:val="0"/>
                <w:numId w:val="19"/>
              </w:numPr>
              <w:rPr>
                <w:bCs/>
                <w:noProof/>
              </w:rPr>
            </w:pPr>
            <w:r>
              <w:rPr>
                <w:bCs/>
                <w:noProof/>
              </w:rPr>
              <w:t>December 8</w:t>
            </w:r>
          </w:p>
        </w:tc>
        <w:tc>
          <w:tcPr>
            <w:tcW w:w="1978" w:type="dxa"/>
          </w:tcPr>
          <w:p w14:paraId="3A2E417C" w14:textId="0FA85505" w:rsidR="00777716" w:rsidRPr="006D58CD" w:rsidRDefault="00777716" w:rsidP="00777716">
            <w:pPr>
              <w:pStyle w:val="ListParagraph"/>
              <w:numPr>
                <w:ilvl w:val="0"/>
                <w:numId w:val="30"/>
              </w:numPr>
              <w:rPr>
                <w:bCs/>
                <w:noProof/>
              </w:rPr>
            </w:pPr>
            <w:r w:rsidRPr="006D58CD">
              <w:rPr>
                <w:bCs/>
                <w:noProof/>
              </w:rPr>
              <w:t>Guest speaker</w:t>
            </w:r>
            <w:r w:rsidR="00D31D5A">
              <w:rPr>
                <w:bCs/>
                <w:noProof/>
              </w:rPr>
              <w:t>, Joe Timko</w:t>
            </w:r>
            <w:r w:rsidR="00FF14A5">
              <w:rPr>
                <w:bCs/>
                <w:noProof/>
              </w:rPr>
              <w:t>, CBS</w:t>
            </w:r>
            <w:r w:rsidRPr="006D58CD">
              <w:rPr>
                <w:bCs/>
                <w:noProof/>
              </w:rPr>
              <w:t xml:space="preserve"> </w:t>
            </w:r>
          </w:p>
          <w:p w14:paraId="4495D565" w14:textId="77777777" w:rsidR="00777716" w:rsidRPr="00777716" w:rsidRDefault="00777716" w:rsidP="00777716">
            <w:pPr>
              <w:pStyle w:val="ListParagraph"/>
              <w:numPr>
                <w:ilvl w:val="0"/>
                <w:numId w:val="30"/>
              </w:numPr>
              <w:rPr>
                <w:bCs/>
                <w:noProof/>
              </w:rPr>
            </w:pPr>
            <w:r w:rsidRPr="00777716">
              <w:rPr>
                <w:bCs/>
                <w:noProof/>
              </w:rPr>
              <w:t xml:space="preserve">Improving decision making </w:t>
            </w:r>
          </w:p>
          <w:p w14:paraId="6B51E202" w14:textId="0276EF94" w:rsidR="00777716" w:rsidRPr="00DF1302" w:rsidRDefault="00777716" w:rsidP="00777716">
            <w:pPr>
              <w:pStyle w:val="ListParagraph"/>
              <w:numPr>
                <w:ilvl w:val="0"/>
                <w:numId w:val="30"/>
              </w:numPr>
              <w:rPr>
                <w:bCs/>
                <w:noProof/>
              </w:rPr>
            </w:pPr>
            <w:r w:rsidRPr="00777716">
              <w:rPr>
                <w:bCs/>
                <w:noProof/>
              </w:rPr>
              <w:t>Behavioral insights case</w:t>
            </w:r>
            <w:r w:rsidRPr="00777716" w:rsidDel="006D58CD">
              <w:rPr>
                <w:bCs/>
                <w:noProof/>
              </w:rPr>
              <w:t xml:space="preserve"> </w:t>
            </w:r>
          </w:p>
        </w:tc>
        <w:tc>
          <w:tcPr>
            <w:tcW w:w="2201" w:type="dxa"/>
          </w:tcPr>
          <w:p w14:paraId="6ED24D42" w14:textId="77777777" w:rsidR="00777716" w:rsidRDefault="00777716" w:rsidP="00777716">
            <w:pPr>
              <w:pStyle w:val="ListParagraph"/>
              <w:numPr>
                <w:ilvl w:val="0"/>
                <w:numId w:val="31"/>
              </w:numPr>
              <w:rPr>
                <w:bCs/>
                <w:noProof/>
              </w:rPr>
            </w:pPr>
            <w:r w:rsidRPr="00591B77">
              <w:rPr>
                <w:bCs/>
                <w:noProof/>
              </w:rPr>
              <w:t>Misbehaving Ch. 31-32</w:t>
            </w:r>
          </w:p>
          <w:p w14:paraId="14EAC714" w14:textId="77777777" w:rsidR="00777716" w:rsidRDefault="00777716" w:rsidP="00777716">
            <w:pPr>
              <w:pStyle w:val="ListParagraph"/>
              <w:numPr>
                <w:ilvl w:val="0"/>
                <w:numId w:val="31"/>
              </w:numPr>
              <w:rPr>
                <w:bCs/>
                <w:noProof/>
              </w:rPr>
            </w:pPr>
            <w:r>
              <w:rPr>
                <w:bCs/>
                <w:noProof/>
              </w:rPr>
              <w:t>Thinking Ch. 23</w:t>
            </w:r>
          </w:p>
          <w:p w14:paraId="0DE4058A" w14:textId="77777777" w:rsidR="00777716" w:rsidRPr="00AD40DA" w:rsidRDefault="00777716" w:rsidP="00777716">
            <w:pPr>
              <w:pStyle w:val="ListParagraph"/>
              <w:numPr>
                <w:ilvl w:val="0"/>
                <w:numId w:val="31"/>
              </w:numPr>
              <w:rPr>
                <w:bCs/>
                <w:noProof/>
              </w:rPr>
            </w:pPr>
            <w:r w:rsidRPr="00AD40DA">
              <w:rPr>
                <w:bCs/>
                <w:noProof/>
              </w:rPr>
              <w:t>Gawande, The Checklist</w:t>
            </w:r>
          </w:p>
          <w:p w14:paraId="7FB5263E" w14:textId="77777777" w:rsidR="00777716" w:rsidRDefault="00777716" w:rsidP="00777716">
            <w:pPr>
              <w:pStyle w:val="ListParagraph"/>
              <w:numPr>
                <w:ilvl w:val="0"/>
                <w:numId w:val="31"/>
              </w:numPr>
              <w:rPr>
                <w:bCs/>
                <w:noProof/>
              </w:rPr>
            </w:pPr>
            <w:r w:rsidRPr="00AD40DA">
              <w:rPr>
                <w:bCs/>
                <w:noProof/>
              </w:rPr>
              <w:t>Bakhasi and Fox, The best flu prevention might be behavioral economics</w:t>
            </w:r>
          </w:p>
          <w:p w14:paraId="638911AE" w14:textId="0D55E739" w:rsidR="00777716" w:rsidRDefault="00777716" w:rsidP="00777716">
            <w:pPr>
              <w:pStyle w:val="ListParagraph"/>
              <w:numPr>
                <w:ilvl w:val="0"/>
                <w:numId w:val="31"/>
              </w:numPr>
              <w:rPr>
                <w:bCs/>
                <w:noProof/>
              </w:rPr>
            </w:pPr>
            <w:r w:rsidRPr="00DF1302">
              <w:rPr>
                <w:bCs/>
                <w:noProof/>
              </w:rPr>
              <w:t>Soll, Milkman, and Payne, Outsmart your own biases</w:t>
            </w:r>
          </w:p>
          <w:p w14:paraId="3394286F" w14:textId="4EF82D19" w:rsidR="00777716" w:rsidRPr="00AD40DA" w:rsidRDefault="00777716" w:rsidP="00777716">
            <w:pPr>
              <w:pStyle w:val="ListParagraph"/>
              <w:numPr>
                <w:ilvl w:val="0"/>
                <w:numId w:val="31"/>
              </w:numPr>
              <w:rPr>
                <w:bCs/>
                <w:noProof/>
              </w:rPr>
            </w:pPr>
            <w:r>
              <w:rPr>
                <w:bCs/>
                <w:noProof/>
              </w:rPr>
              <w:t>Case, Behavioral Insights (A)</w:t>
            </w:r>
          </w:p>
          <w:p w14:paraId="3F5849DB" w14:textId="5E1EF863" w:rsidR="00777716" w:rsidRPr="004C7772" w:rsidRDefault="00777716" w:rsidP="00FB48C3">
            <w:pPr>
              <w:rPr>
                <w:noProof/>
              </w:rPr>
            </w:pPr>
          </w:p>
        </w:tc>
        <w:tc>
          <w:tcPr>
            <w:tcW w:w="3916" w:type="dxa"/>
          </w:tcPr>
          <w:p w14:paraId="36CB6B96" w14:textId="77777777" w:rsidR="00777716" w:rsidRDefault="00777716" w:rsidP="00FB48C3">
            <w:pPr>
              <w:pStyle w:val="ListParagraph"/>
              <w:numPr>
                <w:ilvl w:val="0"/>
                <w:numId w:val="31"/>
              </w:numPr>
              <w:rPr>
                <w:bCs/>
                <w:noProof/>
              </w:rPr>
            </w:pPr>
            <w:r w:rsidRPr="00653BEE">
              <w:rPr>
                <w:bCs/>
                <w:noProof/>
              </w:rPr>
              <w:t>Read Behavioural Insights Case (A)</w:t>
            </w:r>
          </w:p>
          <w:p w14:paraId="39163C63" w14:textId="23D17D94" w:rsidR="00777716" w:rsidRPr="00777716" w:rsidRDefault="00777716" w:rsidP="00FB48C3">
            <w:pPr>
              <w:pStyle w:val="ListParagraph"/>
              <w:numPr>
                <w:ilvl w:val="0"/>
                <w:numId w:val="31"/>
              </w:numPr>
              <w:rPr>
                <w:bCs/>
                <w:noProof/>
              </w:rPr>
            </w:pPr>
            <w:r w:rsidRPr="00777716">
              <w:rPr>
                <w:bCs/>
                <w:noProof/>
              </w:rPr>
              <w:t>Submit the case assignment before the start of today’s class</w:t>
            </w:r>
          </w:p>
        </w:tc>
      </w:tr>
      <w:tr w:rsidR="00777716" w:rsidRPr="0019241E" w14:paraId="2046BAEC" w14:textId="77777777" w:rsidTr="00C55AC5">
        <w:tc>
          <w:tcPr>
            <w:tcW w:w="1975" w:type="dxa"/>
          </w:tcPr>
          <w:p w14:paraId="10180978" w14:textId="3436BAFE" w:rsidR="00777716" w:rsidRPr="00FE63E9" w:rsidRDefault="00FD7536" w:rsidP="00777716">
            <w:pPr>
              <w:pStyle w:val="ListParagraph"/>
              <w:numPr>
                <w:ilvl w:val="0"/>
                <w:numId w:val="19"/>
              </w:numPr>
              <w:rPr>
                <w:bCs/>
                <w:noProof/>
              </w:rPr>
            </w:pPr>
            <w:r>
              <w:rPr>
                <w:bCs/>
                <w:noProof/>
              </w:rPr>
              <w:t xml:space="preserve"> Date to be determined</w:t>
            </w:r>
          </w:p>
        </w:tc>
        <w:tc>
          <w:tcPr>
            <w:tcW w:w="1978" w:type="dxa"/>
          </w:tcPr>
          <w:p w14:paraId="052FFE0A" w14:textId="5052B2F7" w:rsidR="00777716" w:rsidRPr="00591B77" w:rsidRDefault="00777716" w:rsidP="00777716">
            <w:pPr>
              <w:pStyle w:val="ListParagraph"/>
              <w:numPr>
                <w:ilvl w:val="0"/>
                <w:numId w:val="31"/>
              </w:numPr>
              <w:rPr>
                <w:bCs/>
                <w:noProof/>
              </w:rPr>
            </w:pPr>
            <w:r w:rsidRPr="00777716">
              <w:rPr>
                <w:bCs/>
                <w:noProof/>
              </w:rPr>
              <w:t>Final Exam</w:t>
            </w:r>
            <w:r w:rsidRPr="00777716" w:rsidDel="006D58CD">
              <w:rPr>
                <w:bCs/>
                <w:noProof/>
              </w:rPr>
              <w:t xml:space="preserve"> </w:t>
            </w:r>
          </w:p>
        </w:tc>
        <w:tc>
          <w:tcPr>
            <w:tcW w:w="2201" w:type="dxa"/>
          </w:tcPr>
          <w:p w14:paraId="1D317703" w14:textId="3BA1E45C" w:rsidR="00777716" w:rsidRPr="00591B77" w:rsidRDefault="00777716" w:rsidP="0084265C">
            <w:pPr>
              <w:pStyle w:val="ListParagraph"/>
              <w:ind w:left="360"/>
              <w:rPr>
                <w:bCs/>
                <w:noProof/>
              </w:rPr>
            </w:pPr>
          </w:p>
        </w:tc>
        <w:tc>
          <w:tcPr>
            <w:tcW w:w="3916" w:type="dxa"/>
          </w:tcPr>
          <w:p w14:paraId="0DAF7C78" w14:textId="33D90EE9" w:rsidR="00777716" w:rsidRPr="00653BEE" w:rsidRDefault="00FD25A5" w:rsidP="00C55AC5">
            <w:pPr>
              <w:pStyle w:val="ListParagraph"/>
              <w:numPr>
                <w:ilvl w:val="0"/>
                <w:numId w:val="19"/>
              </w:numPr>
              <w:rPr>
                <w:bCs/>
                <w:noProof/>
              </w:rPr>
            </w:pPr>
            <w:r>
              <w:rPr>
                <w:bCs/>
                <w:noProof/>
              </w:rPr>
              <w:t>Time and location to be announced</w:t>
            </w:r>
          </w:p>
        </w:tc>
      </w:tr>
    </w:tbl>
    <w:p w14:paraId="06C9F4F9" w14:textId="77777777" w:rsidR="002C43C8" w:rsidRDefault="002C43C8">
      <w:pPr>
        <w:rPr>
          <w:rFonts w:ascii="Wingdings" w:hAnsi="Wingdings" w:cs="Arial"/>
          <w:b/>
          <w:bCs/>
          <w:smallCaps/>
          <w:noProof/>
        </w:rPr>
      </w:pPr>
      <w:r>
        <w:rPr>
          <w:rFonts w:ascii="Wingdings" w:hAnsi="Wingdings" w:cs="Arial"/>
          <w:bCs/>
          <w:smallCaps/>
          <w:noProof/>
        </w:rPr>
        <w:br w:type="page"/>
      </w:r>
    </w:p>
    <w:p w14:paraId="7B1EEEA0" w14:textId="69D761A5" w:rsidR="00606290" w:rsidRDefault="00606290" w:rsidP="00F8234A">
      <w:pPr>
        <w:pStyle w:val="Heading1"/>
        <w:spacing w:line="23" w:lineRule="atLeast"/>
        <w:rPr>
          <w:rFonts w:ascii="Wingdings" w:hAnsi="Wingdings" w:cs="Arial"/>
          <w:bCs/>
          <w:smallCaps/>
          <w:noProof/>
        </w:rPr>
      </w:pPr>
      <w:r>
        <w:rPr>
          <w:rFonts w:ascii="Wingdings" w:hAnsi="Wingdings" w:cs="Arial"/>
          <w:bCs/>
          <w:smallCaps/>
          <w:noProof/>
        </w:rPr>
        <w:lastRenderedPageBreak/>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 xml:space="preserve">Writing Assignment Questions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157C3324" w14:textId="77777777" w:rsidR="00606290" w:rsidRDefault="00606290" w:rsidP="00606290"/>
    <w:p w14:paraId="58C29AFB" w14:textId="5FFF37EF" w:rsidR="00606290" w:rsidRPr="007A6767" w:rsidRDefault="00606290" w:rsidP="00606290">
      <w:pPr>
        <w:spacing w:line="23" w:lineRule="atLeast"/>
        <w:jc w:val="both"/>
      </w:pPr>
      <w:bookmarkStart w:id="2" w:name="_Hlk80448192"/>
      <w:r w:rsidRPr="007A6767">
        <w:t>Below are the questions</w:t>
      </w:r>
      <w:r w:rsidR="00584286">
        <w:t xml:space="preserve"> f</w:t>
      </w:r>
      <w:r w:rsidRPr="007A6767">
        <w:t>or the writ</w:t>
      </w:r>
      <w:r w:rsidR="00086639">
        <w:t>ten</w:t>
      </w:r>
      <w:r w:rsidRPr="007A6767">
        <w:t xml:space="preserve"> </w:t>
      </w:r>
      <w:r w:rsidR="00863FFF">
        <w:t xml:space="preserve">case </w:t>
      </w:r>
      <w:r w:rsidRPr="007A6767">
        <w:t>assignments listed in the Course Roadmap.</w:t>
      </w:r>
      <w:r w:rsidR="00C814E5">
        <w:t xml:space="preserve"> </w:t>
      </w:r>
    </w:p>
    <w:p w14:paraId="15607B2F" w14:textId="77777777" w:rsidR="00512FF4" w:rsidRPr="007A6767" w:rsidRDefault="00512FF4" w:rsidP="00606290">
      <w:pPr>
        <w:spacing w:line="23" w:lineRule="atLeast"/>
        <w:jc w:val="both"/>
      </w:pPr>
    </w:p>
    <w:p w14:paraId="5E5920C9" w14:textId="77777777" w:rsidR="00584286" w:rsidRPr="00584286" w:rsidRDefault="00584286" w:rsidP="00584286">
      <w:pPr>
        <w:numPr>
          <w:ilvl w:val="0"/>
          <w:numId w:val="9"/>
        </w:numPr>
        <w:spacing w:after="160" w:line="23" w:lineRule="atLeast"/>
        <w:contextualSpacing/>
        <w:jc w:val="both"/>
        <w:rPr>
          <w:b/>
        </w:rPr>
      </w:pPr>
      <w:r w:rsidRPr="00584286">
        <w:rPr>
          <w:b/>
        </w:rPr>
        <w:t xml:space="preserve">Toro </w:t>
      </w:r>
      <w:proofErr w:type="spellStart"/>
      <w:r w:rsidRPr="00584286">
        <w:rPr>
          <w:b/>
        </w:rPr>
        <w:t>S’no</w:t>
      </w:r>
      <w:proofErr w:type="spellEnd"/>
      <w:r w:rsidRPr="00584286">
        <w:rPr>
          <w:b/>
        </w:rPr>
        <w:t xml:space="preserve"> Risk Program</w:t>
      </w:r>
    </w:p>
    <w:p w14:paraId="1C4B94D1" w14:textId="77777777" w:rsidR="00584286" w:rsidRPr="00584286" w:rsidRDefault="00584286" w:rsidP="00584286">
      <w:pPr>
        <w:numPr>
          <w:ilvl w:val="1"/>
          <w:numId w:val="9"/>
        </w:numPr>
        <w:spacing w:after="160" w:line="23" w:lineRule="atLeast"/>
        <w:contextualSpacing/>
        <w:jc w:val="both"/>
      </w:pPr>
      <w:r w:rsidRPr="00584286">
        <w:t>From a general business perspective, discuss why this program is good or bad for Toro.</w:t>
      </w:r>
    </w:p>
    <w:p w14:paraId="1A98C894" w14:textId="77777777" w:rsidR="00584286" w:rsidRPr="00584286" w:rsidRDefault="00584286" w:rsidP="00584286">
      <w:pPr>
        <w:numPr>
          <w:ilvl w:val="1"/>
          <w:numId w:val="9"/>
        </w:numPr>
        <w:spacing w:after="160" w:line="23" w:lineRule="atLeast"/>
        <w:contextualSpacing/>
        <w:jc w:val="both"/>
      </w:pPr>
      <w:r w:rsidRPr="00584286">
        <w:t xml:space="preserve">Based on concepts from class, how do you think consumers will react to this program? Given those concepts, will this program be appealing to consumers? Why or why not? </w:t>
      </w:r>
    </w:p>
    <w:p w14:paraId="7253A782" w14:textId="77777777" w:rsidR="00584286" w:rsidRPr="00584286" w:rsidRDefault="00584286" w:rsidP="00584286">
      <w:pPr>
        <w:numPr>
          <w:ilvl w:val="1"/>
          <w:numId w:val="9"/>
        </w:numPr>
        <w:spacing w:after="160" w:line="23" w:lineRule="atLeast"/>
        <w:contextualSpacing/>
        <w:jc w:val="both"/>
      </w:pPr>
      <w:r w:rsidRPr="00584286">
        <w:t>What do you recommend Toro do for next year?</w:t>
      </w:r>
    </w:p>
    <w:p w14:paraId="0E4E2CF3" w14:textId="77777777" w:rsidR="00584286" w:rsidRPr="00584286" w:rsidRDefault="00584286" w:rsidP="00584286">
      <w:pPr>
        <w:spacing w:line="23" w:lineRule="atLeast"/>
        <w:ind w:left="720"/>
        <w:contextualSpacing/>
        <w:jc w:val="both"/>
        <w:rPr>
          <w:b/>
        </w:rPr>
      </w:pPr>
    </w:p>
    <w:p w14:paraId="681F3087" w14:textId="77777777" w:rsidR="00584286" w:rsidRPr="00584286" w:rsidRDefault="00584286" w:rsidP="00584286">
      <w:pPr>
        <w:numPr>
          <w:ilvl w:val="0"/>
          <w:numId w:val="9"/>
        </w:numPr>
        <w:spacing w:after="160" w:line="23" w:lineRule="atLeast"/>
        <w:contextualSpacing/>
        <w:jc w:val="both"/>
        <w:rPr>
          <w:b/>
        </w:rPr>
      </w:pPr>
      <w:r w:rsidRPr="00584286">
        <w:rPr>
          <w:b/>
        </w:rPr>
        <w:t xml:space="preserve">JC Penney </w:t>
      </w:r>
    </w:p>
    <w:p w14:paraId="0F95AB79" w14:textId="77777777" w:rsidR="00584286" w:rsidRPr="00584286" w:rsidRDefault="00584286" w:rsidP="00584286">
      <w:pPr>
        <w:numPr>
          <w:ilvl w:val="1"/>
          <w:numId w:val="9"/>
        </w:numPr>
        <w:spacing w:after="160" w:line="23" w:lineRule="atLeast"/>
        <w:contextualSpacing/>
        <w:jc w:val="both"/>
      </w:pPr>
      <w:r w:rsidRPr="00584286">
        <w:t xml:space="preserve">Using principles from mental accounting, explain why Penney’s new pricing strategy may not </w:t>
      </w:r>
      <w:proofErr w:type="gramStart"/>
      <w:r w:rsidRPr="00584286">
        <w:t>have not</w:t>
      </w:r>
      <w:proofErr w:type="gramEnd"/>
      <w:r w:rsidRPr="00584286">
        <w:t xml:space="preserve"> worked as intended? Using concepts from class discuss how consumers likely reacted to this strategy.</w:t>
      </w:r>
    </w:p>
    <w:p w14:paraId="7BE0012B" w14:textId="77777777" w:rsidR="00584286" w:rsidRPr="00584286" w:rsidRDefault="00584286" w:rsidP="00584286">
      <w:pPr>
        <w:numPr>
          <w:ilvl w:val="1"/>
          <w:numId w:val="9"/>
        </w:numPr>
        <w:spacing w:after="160" w:line="23" w:lineRule="atLeast"/>
        <w:contextualSpacing/>
        <w:jc w:val="both"/>
      </w:pPr>
      <w:r w:rsidRPr="00584286">
        <w:t>What biases that we discussed in class would say that Ron Johnson displayed in his decision making?</w:t>
      </w:r>
    </w:p>
    <w:p w14:paraId="5B99C202" w14:textId="77777777" w:rsidR="00584286" w:rsidRPr="00584286" w:rsidRDefault="00584286" w:rsidP="00584286">
      <w:pPr>
        <w:numPr>
          <w:ilvl w:val="1"/>
          <w:numId w:val="9"/>
        </w:numPr>
        <w:spacing w:after="160" w:line="23" w:lineRule="atLeast"/>
        <w:contextualSpacing/>
        <w:jc w:val="both"/>
      </w:pPr>
      <w:r w:rsidRPr="00584286">
        <w:t xml:space="preserve">Do you believe that Penney’s new pricing strategy was a viable one? Were the problems due to strategy or execution? Did Johnson just need more time? </w:t>
      </w:r>
    </w:p>
    <w:p w14:paraId="34B4BC71" w14:textId="77777777" w:rsidR="00584286" w:rsidRPr="00584286" w:rsidRDefault="00584286" w:rsidP="00584286">
      <w:pPr>
        <w:numPr>
          <w:ilvl w:val="1"/>
          <w:numId w:val="9"/>
        </w:numPr>
        <w:spacing w:after="160" w:line="23" w:lineRule="atLeast"/>
        <w:contextualSpacing/>
        <w:jc w:val="both"/>
      </w:pPr>
      <w:r w:rsidRPr="00584286">
        <w:t>If you were hired to replace Ullman (as Johnson was), what would be your plan for pricing? If you had to switch from a high-low pricing strategy, what would you do differently from Johnson? Would you do anything the same?</w:t>
      </w:r>
    </w:p>
    <w:p w14:paraId="14ADFC3E" w14:textId="77777777" w:rsidR="00584286" w:rsidRPr="00584286" w:rsidRDefault="00584286" w:rsidP="00584286">
      <w:pPr>
        <w:spacing w:line="23" w:lineRule="atLeast"/>
        <w:ind w:left="1440"/>
        <w:contextualSpacing/>
        <w:jc w:val="both"/>
      </w:pPr>
    </w:p>
    <w:p w14:paraId="71B28B0C" w14:textId="77777777" w:rsidR="00584286" w:rsidRPr="00584286" w:rsidRDefault="00584286" w:rsidP="00584286">
      <w:pPr>
        <w:numPr>
          <w:ilvl w:val="0"/>
          <w:numId w:val="9"/>
        </w:numPr>
        <w:spacing w:after="160" w:line="23" w:lineRule="atLeast"/>
        <w:contextualSpacing/>
        <w:jc w:val="both"/>
        <w:rPr>
          <w:b/>
        </w:rPr>
      </w:pPr>
      <w:r w:rsidRPr="00584286">
        <w:rPr>
          <w:b/>
        </w:rPr>
        <w:t>Selling CFLs at Wal-Mart Case</w:t>
      </w:r>
    </w:p>
    <w:p w14:paraId="698D31DC" w14:textId="77777777" w:rsidR="00584286" w:rsidRPr="00584286" w:rsidRDefault="00584286" w:rsidP="00584286">
      <w:pPr>
        <w:numPr>
          <w:ilvl w:val="1"/>
          <w:numId w:val="10"/>
        </w:numPr>
        <w:spacing w:after="160" w:line="23" w:lineRule="atLeast"/>
        <w:contextualSpacing/>
        <w:jc w:val="both"/>
      </w:pPr>
      <w:r w:rsidRPr="00584286">
        <w:t>Why does Wal-Mart care about CFLs? Why do consumers care about CFLs?</w:t>
      </w:r>
    </w:p>
    <w:p w14:paraId="68BEB157" w14:textId="77777777" w:rsidR="00584286" w:rsidRPr="00584286" w:rsidRDefault="00584286" w:rsidP="00584286">
      <w:pPr>
        <w:numPr>
          <w:ilvl w:val="1"/>
          <w:numId w:val="10"/>
        </w:numPr>
        <w:spacing w:after="160" w:line="23" w:lineRule="atLeast"/>
        <w:contextualSpacing/>
        <w:jc w:val="both"/>
      </w:pPr>
      <w:r w:rsidRPr="00584286">
        <w:t>What is the diagnosis? Why has public reception been so lousy? You should be able to tie in several concepts we have discussed already.</w:t>
      </w:r>
    </w:p>
    <w:p w14:paraId="76A65070" w14:textId="77777777" w:rsidR="00584286" w:rsidRPr="00584286" w:rsidRDefault="00584286" w:rsidP="00584286">
      <w:pPr>
        <w:numPr>
          <w:ilvl w:val="1"/>
          <w:numId w:val="10"/>
        </w:numPr>
        <w:spacing w:after="160" w:line="23" w:lineRule="atLeast"/>
        <w:contextualSpacing/>
        <w:jc w:val="both"/>
      </w:pPr>
      <w:r w:rsidRPr="00584286">
        <w:t>Identify potential solutions for the problems/issues you identify in the preceding question. In other words, how could the problems be addressed or overcome?</w:t>
      </w:r>
    </w:p>
    <w:p w14:paraId="7E955FC4" w14:textId="77777777" w:rsidR="00584286" w:rsidRPr="00584286" w:rsidRDefault="00584286" w:rsidP="00584286">
      <w:pPr>
        <w:spacing w:line="23" w:lineRule="atLeast"/>
        <w:ind w:left="1440"/>
        <w:contextualSpacing/>
        <w:jc w:val="both"/>
      </w:pPr>
    </w:p>
    <w:p w14:paraId="4387E447" w14:textId="77777777" w:rsidR="00584286" w:rsidRPr="00584286" w:rsidRDefault="00584286" w:rsidP="00584286">
      <w:pPr>
        <w:numPr>
          <w:ilvl w:val="0"/>
          <w:numId w:val="9"/>
        </w:numPr>
        <w:spacing w:after="160" w:line="23" w:lineRule="atLeast"/>
        <w:contextualSpacing/>
        <w:jc w:val="both"/>
        <w:rPr>
          <w:b/>
        </w:rPr>
      </w:pPr>
      <w:r w:rsidRPr="00584286">
        <w:rPr>
          <w:b/>
        </w:rPr>
        <w:t>Everest – 1996</w:t>
      </w:r>
    </w:p>
    <w:p w14:paraId="4F4D5E38" w14:textId="77777777" w:rsidR="00584286" w:rsidRPr="00584286" w:rsidRDefault="00584286" w:rsidP="00584286">
      <w:pPr>
        <w:numPr>
          <w:ilvl w:val="0"/>
          <w:numId w:val="11"/>
        </w:numPr>
        <w:spacing w:after="160" w:line="23" w:lineRule="atLeast"/>
        <w:contextualSpacing/>
        <w:jc w:val="both"/>
      </w:pPr>
      <w:r w:rsidRPr="00584286">
        <w:t>Why did this tragedy occur? What is the root cause of this disaster?</w:t>
      </w:r>
    </w:p>
    <w:p w14:paraId="66246FCB" w14:textId="77777777" w:rsidR="00584286" w:rsidRPr="00584286" w:rsidRDefault="00584286" w:rsidP="00584286">
      <w:pPr>
        <w:numPr>
          <w:ilvl w:val="0"/>
          <w:numId w:val="11"/>
        </w:numPr>
        <w:spacing w:after="160" w:line="23" w:lineRule="atLeast"/>
        <w:contextualSpacing/>
        <w:jc w:val="both"/>
      </w:pPr>
      <w:r w:rsidRPr="00584286">
        <w:t>What is your evaluation of Scott Fischer and Rob Hall as leaders and decision makers? Did they make some poor decisions? Based on the concepts we discussed in class what decision-making biases, if any, did they display?</w:t>
      </w:r>
    </w:p>
    <w:p w14:paraId="1EE1BCB4" w14:textId="77777777" w:rsidR="00584286" w:rsidRPr="00584286" w:rsidRDefault="00584286" w:rsidP="00584286">
      <w:pPr>
        <w:numPr>
          <w:ilvl w:val="0"/>
          <w:numId w:val="11"/>
        </w:numPr>
        <w:spacing w:after="160" w:line="23" w:lineRule="atLeast"/>
        <w:contextualSpacing/>
        <w:jc w:val="both"/>
      </w:pPr>
      <w:r w:rsidRPr="00584286">
        <w:t>What could they have done differently?</w:t>
      </w:r>
    </w:p>
    <w:p w14:paraId="551105D4" w14:textId="77777777" w:rsidR="00584286" w:rsidRPr="00584286" w:rsidRDefault="00584286" w:rsidP="00584286">
      <w:pPr>
        <w:spacing w:line="23" w:lineRule="atLeast"/>
        <w:ind w:left="720"/>
        <w:contextualSpacing/>
        <w:jc w:val="both"/>
      </w:pPr>
    </w:p>
    <w:p w14:paraId="091977F3" w14:textId="77777777" w:rsidR="00584286" w:rsidRPr="00584286" w:rsidRDefault="00584286" w:rsidP="00584286">
      <w:pPr>
        <w:numPr>
          <w:ilvl w:val="0"/>
          <w:numId w:val="9"/>
        </w:numPr>
        <w:spacing w:after="160" w:line="23" w:lineRule="atLeast"/>
        <w:contextualSpacing/>
        <w:jc w:val="both"/>
        <w:rPr>
          <w:b/>
        </w:rPr>
      </w:pPr>
      <w:r w:rsidRPr="00584286">
        <w:rPr>
          <w:b/>
        </w:rPr>
        <w:t>Coca-Cola Vending Machine (A)</w:t>
      </w:r>
    </w:p>
    <w:p w14:paraId="311B6844" w14:textId="77777777" w:rsidR="00584286" w:rsidRPr="00584286" w:rsidRDefault="00584286" w:rsidP="00584286">
      <w:pPr>
        <w:numPr>
          <w:ilvl w:val="0"/>
          <w:numId w:val="12"/>
        </w:numPr>
        <w:spacing w:after="160" w:line="23" w:lineRule="atLeast"/>
        <w:contextualSpacing/>
        <w:jc w:val="both"/>
      </w:pPr>
      <w:r w:rsidRPr="00584286">
        <w:t>What did Coca-Cola do right? What did it do wrong?</w:t>
      </w:r>
    </w:p>
    <w:p w14:paraId="037BBB05" w14:textId="77777777" w:rsidR="00584286" w:rsidRPr="00584286" w:rsidRDefault="00584286" w:rsidP="00584286">
      <w:pPr>
        <w:numPr>
          <w:ilvl w:val="0"/>
          <w:numId w:val="12"/>
        </w:numPr>
        <w:spacing w:after="160" w:line="23" w:lineRule="atLeast"/>
        <w:contextualSpacing/>
        <w:jc w:val="both"/>
      </w:pPr>
      <w:r w:rsidRPr="00584286">
        <w:t xml:space="preserve">What do you think of </w:t>
      </w:r>
      <w:proofErr w:type="spellStart"/>
      <w:r w:rsidRPr="00584286">
        <w:t>Ivester’s</w:t>
      </w:r>
      <w:proofErr w:type="spellEnd"/>
      <w:r w:rsidRPr="00584286">
        <w:t xml:space="preserve"> comments? What would you have said if you were </w:t>
      </w:r>
      <w:proofErr w:type="spellStart"/>
      <w:r w:rsidRPr="00584286">
        <w:t>Ivester</w:t>
      </w:r>
      <w:proofErr w:type="spellEnd"/>
      <w:r w:rsidRPr="00584286">
        <w:t>?</w:t>
      </w:r>
    </w:p>
    <w:p w14:paraId="3CC258C7" w14:textId="77777777" w:rsidR="00584286" w:rsidRPr="00584286" w:rsidRDefault="00584286" w:rsidP="00584286">
      <w:pPr>
        <w:numPr>
          <w:ilvl w:val="0"/>
          <w:numId w:val="12"/>
        </w:numPr>
        <w:spacing w:after="160" w:line="23" w:lineRule="atLeast"/>
        <w:contextualSpacing/>
        <w:jc w:val="both"/>
      </w:pPr>
      <w:r w:rsidRPr="00584286">
        <w:t>Using principles of mental accounting, how would you introduce a paradigm shift or increase the price?</w:t>
      </w:r>
    </w:p>
    <w:p w14:paraId="06D49959" w14:textId="77777777" w:rsidR="00584286" w:rsidRPr="00584286" w:rsidRDefault="00584286" w:rsidP="00584286">
      <w:pPr>
        <w:numPr>
          <w:ilvl w:val="0"/>
          <w:numId w:val="12"/>
        </w:numPr>
        <w:spacing w:after="160" w:line="23" w:lineRule="atLeast"/>
        <w:contextualSpacing/>
        <w:jc w:val="both"/>
      </w:pPr>
      <w:r w:rsidRPr="00584286">
        <w:t>How would you change the public’s perceptions of fairness/ethicality related to Coca-Cola’s potential decision to introduce dynamic-pricing vending machines?</w:t>
      </w:r>
    </w:p>
    <w:p w14:paraId="250B90A6" w14:textId="77777777" w:rsidR="00584286" w:rsidRPr="00584286" w:rsidRDefault="00584286" w:rsidP="00584286">
      <w:pPr>
        <w:spacing w:line="23" w:lineRule="atLeast"/>
        <w:ind w:left="1440"/>
        <w:contextualSpacing/>
        <w:jc w:val="both"/>
      </w:pPr>
    </w:p>
    <w:p w14:paraId="3CCD68A6" w14:textId="77777777" w:rsidR="004B4857" w:rsidRDefault="004B4857">
      <w:pPr>
        <w:rPr>
          <w:b/>
        </w:rPr>
      </w:pPr>
      <w:r>
        <w:rPr>
          <w:b/>
        </w:rPr>
        <w:br w:type="page"/>
      </w:r>
    </w:p>
    <w:p w14:paraId="47B8F550" w14:textId="1B94F6D1" w:rsidR="00584286" w:rsidRPr="00584286" w:rsidRDefault="00584286" w:rsidP="00584286">
      <w:pPr>
        <w:numPr>
          <w:ilvl w:val="0"/>
          <w:numId w:val="9"/>
        </w:numPr>
        <w:spacing w:after="160" w:line="23" w:lineRule="atLeast"/>
        <w:contextualSpacing/>
        <w:jc w:val="both"/>
        <w:rPr>
          <w:b/>
        </w:rPr>
      </w:pPr>
      <w:proofErr w:type="spellStart"/>
      <w:r w:rsidRPr="00584286">
        <w:rPr>
          <w:b/>
        </w:rPr>
        <w:lastRenderedPageBreak/>
        <w:t>Behavioural</w:t>
      </w:r>
      <w:proofErr w:type="spellEnd"/>
      <w:r w:rsidRPr="00584286">
        <w:rPr>
          <w:b/>
        </w:rPr>
        <w:t xml:space="preserve"> Insights Case </w:t>
      </w:r>
    </w:p>
    <w:p w14:paraId="1DA7E311" w14:textId="77777777" w:rsidR="00584286" w:rsidRPr="00584286" w:rsidRDefault="00584286" w:rsidP="00584286">
      <w:pPr>
        <w:numPr>
          <w:ilvl w:val="0"/>
          <w:numId w:val="13"/>
        </w:numPr>
        <w:spacing w:after="160" w:line="23" w:lineRule="atLeast"/>
        <w:contextualSpacing/>
        <w:jc w:val="both"/>
      </w:pPr>
      <w:r w:rsidRPr="00584286">
        <w:t>Do the assignment listed at the end of the case: using principles of behavioral economics, develop the best possible letter to send to delinquent taxpayers.</w:t>
      </w:r>
    </w:p>
    <w:p w14:paraId="4CBED752" w14:textId="77777777" w:rsidR="00584286" w:rsidRPr="00584286" w:rsidRDefault="00584286" w:rsidP="00584286">
      <w:pPr>
        <w:numPr>
          <w:ilvl w:val="0"/>
          <w:numId w:val="13"/>
        </w:numPr>
        <w:spacing w:after="160" w:line="23" w:lineRule="atLeast"/>
        <w:contextualSpacing/>
        <w:jc w:val="both"/>
      </w:pPr>
      <w:r w:rsidRPr="00584286">
        <w:t>Discuss how you used concepts from class in designing your letter.</w:t>
      </w:r>
    </w:p>
    <w:p w14:paraId="50573DF4" w14:textId="77777777" w:rsidR="00584286" w:rsidRPr="00584286" w:rsidRDefault="00584286" w:rsidP="00584286">
      <w:pPr>
        <w:spacing w:after="160" w:line="259" w:lineRule="auto"/>
        <w:rPr>
          <w:rFonts w:ascii="Calibri" w:eastAsia="Calibri" w:hAnsi="Calibri"/>
          <w:sz w:val="22"/>
          <w:szCs w:val="22"/>
        </w:rPr>
      </w:pPr>
    </w:p>
    <w:p w14:paraId="2D4A8528" w14:textId="77777777" w:rsidR="00584286" w:rsidRDefault="00584286">
      <w:pPr>
        <w:rPr>
          <w:b/>
        </w:rPr>
      </w:pPr>
      <w:r>
        <w:rPr>
          <w:b/>
        </w:rPr>
        <w:br w:type="page"/>
      </w:r>
    </w:p>
    <w:bookmarkEnd w:id="2"/>
    <w:p w14:paraId="55B09C78" w14:textId="41DA2FFD" w:rsidR="007A6767" w:rsidRPr="007A6767" w:rsidRDefault="007A6767" w:rsidP="00E134AB">
      <w:pPr>
        <w:pStyle w:val="ListParagraph"/>
        <w:spacing w:line="23" w:lineRule="atLeast"/>
        <w:ind w:left="1440"/>
        <w:jc w:val="both"/>
      </w:pPr>
    </w:p>
    <w:p w14:paraId="14CCBBE9" w14:textId="77777777" w:rsidR="00764CA8" w:rsidRPr="00764CA8" w:rsidRDefault="00764CA8" w:rsidP="00764CA8">
      <w:pPr>
        <w:spacing w:line="23" w:lineRule="atLeast"/>
        <w:jc w:val="both"/>
        <w:rPr>
          <w:rFonts w:ascii="Garamond" w:hAnsi="Garamond" w:cs="Arial"/>
        </w:rPr>
      </w:pPr>
    </w:p>
    <w:p w14:paraId="517D8992" w14:textId="77777777" w:rsidR="00606290" w:rsidRPr="002724E9" w:rsidRDefault="00606290" w:rsidP="00606290">
      <w:pPr>
        <w:spacing w:line="23" w:lineRule="atLeast"/>
        <w:jc w:val="center"/>
        <w:rPr>
          <w:rFonts w:ascii="Garamond" w:hAnsi="Garamond" w:cs="Arial"/>
          <w:b/>
          <w:bCs/>
          <w:smallCaps/>
        </w:rPr>
      </w:pPr>
      <w:r>
        <w:rPr>
          <w:rFonts w:ascii="Wingdings" w:hAnsi="Wingdings" w:cs="Arial"/>
          <w:b/>
          <w:bCs/>
          <w:smallCaps/>
        </w:rPr>
        <w:t></w:t>
      </w:r>
      <w:r>
        <w:rPr>
          <w:rFonts w:ascii="Wingdings" w:hAnsi="Wingdings" w:cs="Arial"/>
          <w:b/>
          <w:bCs/>
          <w:smallCaps/>
        </w:rPr>
        <w:t></w:t>
      </w:r>
      <w:r>
        <w:rPr>
          <w:rFonts w:ascii="Wingdings" w:hAnsi="Wingdings" w:cs="Arial"/>
          <w:b/>
          <w:bCs/>
          <w:smallCaps/>
        </w:rPr>
        <w:t></w:t>
      </w:r>
      <w:r w:rsidRPr="002724E9">
        <w:rPr>
          <w:rFonts w:ascii="Garamond" w:hAnsi="Garamond" w:cs="Arial"/>
          <w:b/>
          <w:bCs/>
          <w:smallCaps/>
        </w:rPr>
        <w:t xml:space="preserve"> Other Recommended Readings </w:t>
      </w:r>
      <w:r>
        <w:rPr>
          <w:rFonts w:ascii="Wingdings" w:hAnsi="Wingdings" w:cs="Arial"/>
          <w:b/>
          <w:bCs/>
          <w:smallCaps/>
        </w:rPr>
        <w:t></w:t>
      </w:r>
      <w:r>
        <w:rPr>
          <w:rFonts w:ascii="Wingdings" w:hAnsi="Wingdings" w:cs="Arial"/>
          <w:b/>
          <w:bCs/>
          <w:smallCaps/>
        </w:rPr>
        <w:t></w:t>
      </w:r>
      <w:r>
        <w:rPr>
          <w:rFonts w:ascii="Wingdings" w:hAnsi="Wingdings" w:cs="Arial"/>
          <w:b/>
          <w:bCs/>
          <w:smallCaps/>
        </w:rPr>
        <w:t></w:t>
      </w:r>
    </w:p>
    <w:p w14:paraId="581396BB" w14:textId="77777777" w:rsidR="00606290" w:rsidRPr="00F67892" w:rsidRDefault="00606290" w:rsidP="00606290">
      <w:pPr>
        <w:jc w:val="both"/>
        <w:rPr>
          <w:rFonts w:ascii="Garamond" w:hAnsi="Garamond"/>
        </w:rPr>
      </w:pPr>
    </w:p>
    <w:p w14:paraId="45C93F5A" w14:textId="522C148D" w:rsidR="00C814E5" w:rsidRDefault="00C814E5" w:rsidP="0003312F">
      <w:pPr>
        <w:pStyle w:val="ListParagraph"/>
        <w:numPr>
          <w:ilvl w:val="0"/>
          <w:numId w:val="4"/>
        </w:numPr>
        <w:jc w:val="both"/>
      </w:pPr>
      <w:r>
        <w:t xml:space="preserve">Daniel Kahneman, Olivier </w:t>
      </w:r>
      <w:proofErr w:type="spellStart"/>
      <w:r>
        <w:t>Sibony</w:t>
      </w:r>
      <w:proofErr w:type="spellEnd"/>
      <w:r>
        <w:t xml:space="preserve">, and Cass R. Sunstein (2021). </w:t>
      </w:r>
      <w:r w:rsidRPr="009252CE">
        <w:rPr>
          <w:u w:val="single"/>
        </w:rPr>
        <w:t>Noise</w:t>
      </w:r>
      <w:r w:rsidR="009252CE" w:rsidRPr="009252CE">
        <w:t>. Little, Brown, &amp; Company.</w:t>
      </w:r>
      <w:r w:rsidR="009252CE">
        <w:rPr>
          <w:u w:val="single"/>
        </w:rPr>
        <w:t xml:space="preserve"> </w:t>
      </w:r>
    </w:p>
    <w:p w14:paraId="716ADADF" w14:textId="77777777" w:rsidR="00C814E5" w:rsidRDefault="00C814E5" w:rsidP="009252CE">
      <w:pPr>
        <w:jc w:val="both"/>
      </w:pPr>
    </w:p>
    <w:p w14:paraId="25526AC9" w14:textId="3B49DEF2" w:rsidR="0002509B" w:rsidRDefault="0002509B" w:rsidP="0003312F">
      <w:pPr>
        <w:pStyle w:val="ListParagraph"/>
        <w:numPr>
          <w:ilvl w:val="0"/>
          <w:numId w:val="4"/>
        </w:numPr>
        <w:jc w:val="both"/>
      </w:pPr>
      <w:r w:rsidRPr="007A6767">
        <w:t>Richard H. Thaler and Cass R, Sunstein (20</w:t>
      </w:r>
      <w:r w:rsidR="009252CE">
        <w:t>21</w:t>
      </w:r>
      <w:r w:rsidRPr="007A6767">
        <w:t xml:space="preserve">). </w:t>
      </w:r>
      <w:r w:rsidRPr="007A6767">
        <w:rPr>
          <w:u w:val="single"/>
        </w:rPr>
        <w:t xml:space="preserve">Nudge: </w:t>
      </w:r>
      <w:r w:rsidR="009252CE">
        <w:rPr>
          <w:u w:val="single"/>
        </w:rPr>
        <w:t>The Final Edition</w:t>
      </w:r>
      <w:r w:rsidRPr="007A6767">
        <w:t>. New York: Penguin Group.</w:t>
      </w:r>
    </w:p>
    <w:p w14:paraId="2146C819" w14:textId="77777777" w:rsidR="00843A13" w:rsidRDefault="00843A13" w:rsidP="00843A13">
      <w:pPr>
        <w:pStyle w:val="ListParagraph"/>
      </w:pPr>
    </w:p>
    <w:p w14:paraId="1BFAC2B5" w14:textId="2E645349" w:rsidR="00843A13" w:rsidRPr="00843A13" w:rsidRDefault="00843A13" w:rsidP="0003312F">
      <w:pPr>
        <w:pStyle w:val="ListParagraph"/>
        <w:numPr>
          <w:ilvl w:val="0"/>
          <w:numId w:val="4"/>
        </w:numPr>
        <w:jc w:val="both"/>
      </w:pPr>
      <w:r>
        <w:t xml:space="preserve">Eric J. Johnson (2021). </w:t>
      </w:r>
      <w:r>
        <w:rPr>
          <w:u w:val="single"/>
        </w:rPr>
        <w:t>The Elements of Choice: Why the way we Decide Matters</w:t>
      </w:r>
      <w:r w:rsidRPr="00843A13">
        <w:t>. Riverhead Books.</w:t>
      </w:r>
    </w:p>
    <w:p w14:paraId="65D773D0" w14:textId="77777777" w:rsidR="0002509B" w:rsidRPr="007A6767" w:rsidRDefault="0002509B" w:rsidP="0002509B">
      <w:pPr>
        <w:jc w:val="both"/>
      </w:pPr>
    </w:p>
    <w:p w14:paraId="1582E7C1" w14:textId="77777777" w:rsidR="0002509B" w:rsidRPr="007A6767" w:rsidRDefault="0002509B" w:rsidP="0003312F">
      <w:pPr>
        <w:pStyle w:val="ListParagraph"/>
        <w:numPr>
          <w:ilvl w:val="0"/>
          <w:numId w:val="4"/>
        </w:numPr>
        <w:jc w:val="both"/>
      </w:pPr>
      <w:r w:rsidRPr="007A6767">
        <w:t xml:space="preserve">James </w:t>
      </w:r>
      <w:proofErr w:type="spellStart"/>
      <w:r w:rsidRPr="007A6767">
        <w:t>Surowiecki</w:t>
      </w:r>
      <w:proofErr w:type="spellEnd"/>
      <w:r w:rsidRPr="007A6767">
        <w:t xml:space="preserve"> (2005). </w:t>
      </w:r>
      <w:r w:rsidRPr="007A6767">
        <w:rPr>
          <w:u w:val="single"/>
        </w:rPr>
        <w:t>The Wisdom of Crowds</w:t>
      </w:r>
      <w:r w:rsidRPr="007A6767">
        <w:t>. New York: Anchor Books.</w:t>
      </w:r>
    </w:p>
    <w:p w14:paraId="5A018DE2" w14:textId="77777777" w:rsidR="0002509B" w:rsidRPr="007A6767" w:rsidRDefault="0002509B" w:rsidP="0002509B">
      <w:pPr>
        <w:jc w:val="both"/>
      </w:pPr>
    </w:p>
    <w:p w14:paraId="08AD0ED7" w14:textId="77777777" w:rsidR="0002509B" w:rsidRDefault="0002509B" w:rsidP="0003312F">
      <w:pPr>
        <w:pStyle w:val="ListParagraph"/>
        <w:numPr>
          <w:ilvl w:val="0"/>
          <w:numId w:val="4"/>
        </w:numPr>
        <w:jc w:val="both"/>
      </w:pPr>
      <w:r w:rsidRPr="007A6767">
        <w:t xml:space="preserve">Michael Lewis (2004). </w:t>
      </w:r>
      <w:r w:rsidRPr="007A6767">
        <w:rPr>
          <w:u w:val="single"/>
        </w:rPr>
        <w:t>Moneyball: The Art of Winning an Unfair Game</w:t>
      </w:r>
      <w:r w:rsidRPr="007A6767">
        <w:t>. New York: W.W. Norton &amp; Company.</w:t>
      </w:r>
    </w:p>
    <w:p w14:paraId="721F0B9E" w14:textId="77777777" w:rsidR="0002509B" w:rsidRDefault="0002509B" w:rsidP="0002509B">
      <w:pPr>
        <w:pStyle w:val="ListParagraph"/>
      </w:pPr>
    </w:p>
    <w:p w14:paraId="2C0DB179" w14:textId="77777777" w:rsidR="0002509B" w:rsidRPr="007A6767" w:rsidRDefault="0002509B" w:rsidP="0003312F">
      <w:pPr>
        <w:pStyle w:val="ListParagraph"/>
        <w:numPr>
          <w:ilvl w:val="0"/>
          <w:numId w:val="4"/>
        </w:numPr>
        <w:jc w:val="both"/>
      </w:pPr>
      <w:r>
        <w:t xml:space="preserve">Michael Lewis (2017). </w:t>
      </w:r>
      <w:r>
        <w:rPr>
          <w:u w:val="single"/>
        </w:rPr>
        <w:t>The Undoing Project: A Friendship That Changed Our Minds</w:t>
      </w:r>
      <w:r>
        <w:t>. New York: W.W. Norton &amp; Company, Inc.</w:t>
      </w:r>
    </w:p>
    <w:p w14:paraId="245E3937" w14:textId="77777777" w:rsidR="0002509B" w:rsidRPr="007A6767" w:rsidRDefault="0002509B" w:rsidP="0002509B">
      <w:pPr>
        <w:jc w:val="both"/>
      </w:pPr>
    </w:p>
    <w:p w14:paraId="4DC5A6AE" w14:textId="77777777" w:rsidR="0002509B" w:rsidRPr="007A6767" w:rsidRDefault="0002509B" w:rsidP="0003312F">
      <w:pPr>
        <w:pStyle w:val="ListParagraph"/>
        <w:numPr>
          <w:ilvl w:val="0"/>
          <w:numId w:val="4"/>
        </w:numPr>
        <w:jc w:val="both"/>
      </w:pPr>
      <w:r w:rsidRPr="007A6767">
        <w:t xml:space="preserve">Jon Krakauer (1999). </w:t>
      </w:r>
      <w:r w:rsidRPr="007A6767">
        <w:rPr>
          <w:u w:val="single"/>
        </w:rPr>
        <w:t>Into Thin Air: A Personal Account of the Mt. Everest Disaster</w:t>
      </w:r>
      <w:r w:rsidRPr="007A6767">
        <w:t>. New York: Anchor Books.</w:t>
      </w:r>
    </w:p>
    <w:p w14:paraId="329847CA" w14:textId="77777777" w:rsidR="0002509B" w:rsidRPr="007A6767" w:rsidRDefault="0002509B" w:rsidP="0002509B">
      <w:pPr>
        <w:jc w:val="both"/>
      </w:pPr>
    </w:p>
    <w:p w14:paraId="1706DD69" w14:textId="77777777" w:rsidR="0002509B" w:rsidRPr="007A6767" w:rsidRDefault="0002509B" w:rsidP="0003312F">
      <w:pPr>
        <w:pStyle w:val="ListParagraph"/>
        <w:numPr>
          <w:ilvl w:val="0"/>
          <w:numId w:val="4"/>
        </w:numPr>
        <w:jc w:val="both"/>
      </w:pPr>
      <w:r w:rsidRPr="007A6767">
        <w:t xml:space="preserve">Nate Silver (2012). </w:t>
      </w:r>
      <w:r w:rsidRPr="007A6767">
        <w:rPr>
          <w:u w:val="single"/>
        </w:rPr>
        <w:t>The Signal and the Noise: Why So Many Predictions Fail—but Some Don’t</w:t>
      </w:r>
      <w:r w:rsidRPr="007A6767">
        <w:t>. New York: The Penguin Press.</w:t>
      </w:r>
    </w:p>
    <w:p w14:paraId="7D68D47D" w14:textId="77777777" w:rsidR="0002509B" w:rsidRPr="007A6767" w:rsidRDefault="0002509B" w:rsidP="0002509B">
      <w:pPr>
        <w:jc w:val="both"/>
      </w:pPr>
    </w:p>
    <w:p w14:paraId="39ACCD53" w14:textId="77777777" w:rsidR="0002509B" w:rsidRDefault="0002509B" w:rsidP="0003312F">
      <w:pPr>
        <w:pStyle w:val="ListParagraph"/>
        <w:numPr>
          <w:ilvl w:val="0"/>
          <w:numId w:val="4"/>
        </w:numPr>
        <w:jc w:val="both"/>
      </w:pPr>
      <w:r w:rsidRPr="007A6767">
        <w:t xml:space="preserve">Robert B. Cialdini (2006). </w:t>
      </w:r>
      <w:r w:rsidRPr="007A6767">
        <w:rPr>
          <w:u w:val="single"/>
        </w:rPr>
        <w:t>Influence: The Psychology of Persuasion</w:t>
      </w:r>
      <w:r w:rsidRPr="007A6767">
        <w:t xml:space="preserve"> (revised edition). New York: William Morrow &amp; Company.</w:t>
      </w:r>
    </w:p>
    <w:p w14:paraId="354DC431" w14:textId="77777777" w:rsidR="0002509B" w:rsidRDefault="0002509B" w:rsidP="0002509B">
      <w:pPr>
        <w:pStyle w:val="ListParagraph"/>
      </w:pPr>
    </w:p>
    <w:p w14:paraId="036C59E1" w14:textId="77777777" w:rsidR="0002509B" w:rsidRPr="007A6767" w:rsidRDefault="0002509B" w:rsidP="0003312F">
      <w:pPr>
        <w:pStyle w:val="ListParagraph"/>
        <w:numPr>
          <w:ilvl w:val="0"/>
          <w:numId w:val="4"/>
        </w:numPr>
        <w:jc w:val="both"/>
      </w:pPr>
      <w:r>
        <w:t xml:space="preserve">Robert B. Cialdini (2018). </w:t>
      </w:r>
      <w:r w:rsidRPr="0064736A">
        <w:rPr>
          <w:u w:val="single"/>
        </w:rPr>
        <w:t>Pre-Suasion: A Revolutionary Way to Influence and Persuade</w:t>
      </w:r>
      <w:r>
        <w:t>. New York: Simon &amp; Schuster.</w:t>
      </w:r>
    </w:p>
    <w:p w14:paraId="6EC0CA8D" w14:textId="77777777" w:rsidR="0002509B" w:rsidRPr="007A6767" w:rsidRDefault="0002509B" w:rsidP="0002509B">
      <w:pPr>
        <w:jc w:val="both"/>
      </w:pPr>
    </w:p>
    <w:p w14:paraId="75277DCD" w14:textId="77777777" w:rsidR="0002509B" w:rsidRPr="007A6767" w:rsidRDefault="0002509B" w:rsidP="0003312F">
      <w:pPr>
        <w:pStyle w:val="ListParagraph"/>
        <w:numPr>
          <w:ilvl w:val="0"/>
          <w:numId w:val="4"/>
        </w:numPr>
        <w:jc w:val="both"/>
      </w:pPr>
      <w:r w:rsidRPr="007A6767">
        <w:t xml:space="preserve">Nassim Nicholas </w:t>
      </w:r>
      <w:proofErr w:type="spellStart"/>
      <w:r w:rsidRPr="007A6767">
        <w:t>Taleb</w:t>
      </w:r>
      <w:proofErr w:type="spellEnd"/>
      <w:r w:rsidRPr="007A6767">
        <w:t xml:space="preserve"> (2010). </w:t>
      </w:r>
      <w:r w:rsidRPr="007A6767">
        <w:rPr>
          <w:u w:val="single"/>
        </w:rPr>
        <w:t>The Black Swan: The Impact of the Highly Improbably</w:t>
      </w:r>
      <w:r w:rsidRPr="007A6767">
        <w:t xml:space="preserve"> (2</w:t>
      </w:r>
      <w:r w:rsidRPr="007A6767">
        <w:rPr>
          <w:vertAlign w:val="superscript"/>
        </w:rPr>
        <w:t>nd</w:t>
      </w:r>
      <w:r w:rsidRPr="007A6767">
        <w:t xml:space="preserve"> edition). New York: Random House.</w:t>
      </w:r>
    </w:p>
    <w:p w14:paraId="071227F9" w14:textId="77777777" w:rsidR="0002509B" w:rsidRDefault="0002509B" w:rsidP="0002509B">
      <w:pPr>
        <w:jc w:val="both"/>
      </w:pPr>
    </w:p>
    <w:p w14:paraId="5E9430BB" w14:textId="77777777" w:rsidR="0002509B" w:rsidRDefault="0002509B" w:rsidP="0003312F">
      <w:pPr>
        <w:pStyle w:val="ListParagraph"/>
        <w:numPr>
          <w:ilvl w:val="0"/>
          <w:numId w:val="4"/>
        </w:numPr>
        <w:jc w:val="both"/>
      </w:pPr>
      <w:r>
        <w:t xml:space="preserve">Aziz Ansari and Eric </w:t>
      </w:r>
      <w:proofErr w:type="spellStart"/>
      <w:r>
        <w:t>Klinenberg</w:t>
      </w:r>
      <w:proofErr w:type="spellEnd"/>
      <w:r>
        <w:t xml:space="preserve"> (2015). </w:t>
      </w:r>
      <w:r>
        <w:rPr>
          <w:u w:val="single"/>
        </w:rPr>
        <w:t>Modern Romance</w:t>
      </w:r>
      <w:r>
        <w:t>. New York: Penguin Press.</w:t>
      </w:r>
    </w:p>
    <w:p w14:paraId="761E5564" w14:textId="77777777" w:rsidR="0002509B" w:rsidRDefault="0002509B" w:rsidP="0002509B">
      <w:pPr>
        <w:jc w:val="both"/>
      </w:pPr>
    </w:p>
    <w:p w14:paraId="04BEC6E8" w14:textId="77777777" w:rsidR="0002509B" w:rsidRDefault="0002509B" w:rsidP="0003312F">
      <w:pPr>
        <w:pStyle w:val="ListParagraph"/>
        <w:numPr>
          <w:ilvl w:val="0"/>
          <w:numId w:val="4"/>
        </w:numPr>
        <w:jc w:val="both"/>
      </w:pPr>
      <w:r>
        <w:t xml:space="preserve">Laszlo Bock (2015). </w:t>
      </w:r>
      <w:r>
        <w:rPr>
          <w:u w:val="single"/>
        </w:rPr>
        <w:t xml:space="preserve">Work </w:t>
      </w:r>
      <w:proofErr w:type="gramStart"/>
      <w:r>
        <w:rPr>
          <w:u w:val="single"/>
        </w:rPr>
        <w:t>Rules!:</w:t>
      </w:r>
      <w:proofErr w:type="gramEnd"/>
      <w:r>
        <w:rPr>
          <w:u w:val="single"/>
        </w:rPr>
        <w:t xml:space="preserve"> Insights from Inside Google That Will Transform How You Live and Lead</w:t>
      </w:r>
      <w:r>
        <w:t>. New York: Hachette Book Group.</w:t>
      </w:r>
    </w:p>
    <w:p w14:paraId="25E16336" w14:textId="77777777" w:rsidR="0002509B" w:rsidRDefault="0002509B" w:rsidP="0002509B">
      <w:pPr>
        <w:pStyle w:val="ListParagraph"/>
      </w:pPr>
    </w:p>
    <w:p w14:paraId="52A7D98B" w14:textId="77777777" w:rsidR="0002509B" w:rsidRDefault="0002509B" w:rsidP="0003312F">
      <w:pPr>
        <w:pStyle w:val="ListParagraph"/>
        <w:numPr>
          <w:ilvl w:val="0"/>
          <w:numId w:val="4"/>
        </w:numPr>
        <w:jc w:val="both"/>
      </w:pPr>
      <w:r>
        <w:t xml:space="preserve">Michael J. Sandel (2009). </w:t>
      </w:r>
      <w:r w:rsidRPr="00A91F41">
        <w:rPr>
          <w:u w:val="single"/>
        </w:rPr>
        <w:t xml:space="preserve">Justice: What’s the Right Thing to </w:t>
      </w:r>
      <w:proofErr w:type="gramStart"/>
      <w:r w:rsidRPr="00A91F41">
        <w:rPr>
          <w:u w:val="single"/>
        </w:rPr>
        <w:t>Do?</w:t>
      </w:r>
      <w:r>
        <w:t>.</w:t>
      </w:r>
      <w:proofErr w:type="gramEnd"/>
      <w:r>
        <w:t xml:space="preserve"> New York: Farrar, Straus and Giroux.</w:t>
      </w:r>
    </w:p>
    <w:p w14:paraId="0C519BEA" w14:textId="77777777" w:rsidR="0002509B" w:rsidRDefault="0002509B" w:rsidP="0002509B">
      <w:pPr>
        <w:pStyle w:val="ListParagraph"/>
      </w:pPr>
    </w:p>
    <w:p w14:paraId="31D7217F" w14:textId="77777777" w:rsidR="0002509B" w:rsidRDefault="0002509B" w:rsidP="0003312F">
      <w:pPr>
        <w:pStyle w:val="ListParagraph"/>
        <w:numPr>
          <w:ilvl w:val="0"/>
          <w:numId w:val="4"/>
        </w:numPr>
        <w:jc w:val="both"/>
      </w:pPr>
      <w:r>
        <w:t xml:space="preserve">Michael J. Sandel (2013). </w:t>
      </w:r>
      <w:r w:rsidRPr="00CA3CBE">
        <w:rPr>
          <w:u w:val="single"/>
        </w:rPr>
        <w:t>What Money Can’t Buy: The Moral Limits of Markets</w:t>
      </w:r>
      <w:r>
        <w:t>. New York: Farrar, Straus and Giroux.</w:t>
      </w:r>
    </w:p>
    <w:p w14:paraId="252CD589" w14:textId="77777777" w:rsidR="0002509B" w:rsidRDefault="0002509B" w:rsidP="0002509B">
      <w:pPr>
        <w:pStyle w:val="ListParagraph"/>
      </w:pPr>
    </w:p>
    <w:p w14:paraId="4408BECA" w14:textId="77777777" w:rsidR="0002509B" w:rsidRDefault="0002509B" w:rsidP="0003312F">
      <w:pPr>
        <w:pStyle w:val="ListParagraph"/>
        <w:numPr>
          <w:ilvl w:val="0"/>
          <w:numId w:val="4"/>
        </w:numPr>
        <w:jc w:val="both"/>
      </w:pPr>
      <w:r>
        <w:lastRenderedPageBreak/>
        <w:t xml:space="preserve">Philip E. </w:t>
      </w:r>
      <w:proofErr w:type="spellStart"/>
      <w:r>
        <w:t>Tetlock</w:t>
      </w:r>
      <w:proofErr w:type="spellEnd"/>
      <w:r>
        <w:t xml:space="preserve"> and Dan Gardner (2013). </w:t>
      </w:r>
      <w:proofErr w:type="spellStart"/>
      <w:r w:rsidRPr="00484167">
        <w:rPr>
          <w:u w:val="single"/>
        </w:rPr>
        <w:t>Superforecasting</w:t>
      </w:r>
      <w:proofErr w:type="spellEnd"/>
      <w:r w:rsidRPr="00484167">
        <w:rPr>
          <w:u w:val="single"/>
        </w:rPr>
        <w:t>: The Art and Science of Prediction</w:t>
      </w:r>
      <w:r>
        <w:t>. New York: Broadway Books.</w:t>
      </w:r>
    </w:p>
    <w:p w14:paraId="1E8C12F1" w14:textId="77777777" w:rsidR="0002509B" w:rsidRDefault="0002509B" w:rsidP="0002509B">
      <w:pPr>
        <w:pStyle w:val="ListParagraph"/>
      </w:pPr>
    </w:p>
    <w:p w14:paraId="7EBF6CEE" w14:textId="77777777" w:rsidR="0002509B" w:rsidRDefault="0002509B" w:rsidP="0003312F">
      <w:pPr>
        <w:pStyle w:val="ListParagraph"/>
        <w:numPr>
          <w:ilvl w:val="0"/>
          <w:numId w:val="4"/>
        </w:numPr>
        <w:jc w:val="both"/>
      </w:pPr>
      <w:r>
        <w:t xml:space="preserve">Richard O. </w:t>
      </w:r>
      <w:proofErr w:type="spellStart"/>
      <w:r>
        <w:t>Prum</w:t>
      </w:r>
      <w:proofErr w:type="spellEnd"/>
      <w:r>
        <w:t xml:space="preserve"> (2017). </w:t>
      </w:r>
      <w:r w:rsidRPr="000111B5">
        <w:rPr>
          <w:u w:val="single"/>
        </w:rPr>
        <w:t>The Evolution of Beauty: How Darwin’s Forgotten Theory of Mate Choice Shapes the Animal World—and Us</w:t>
      </w:r>
      <w:r>
        <w:t>. New York: Doubleday.</w:t>
      </w:r>
    </w:p>
    <w:p w14:paraId="10C2EE4F" w14:textId="77777777" w:rsidR="0002509B" w:rsidRDefault="0002509B" w:rsidP="0002509B">
      <w:pPr>
        <w:pStyle w:val="ListParagraph"/>
      </w:pPr>
    </w:p>
    <w:p w14:paraId="213D0C51" w14:textId="77777777" w:rsidR="0002509B" w:rsidRPr="007A6767" w:rsidRDefault="0002509B" w:rsidP="0003312F">
      <w:pPr>
        <w:pStyle w:val="ListParagraph"/>
        <w:numPr>
          <w:ilvl w:val="0"/>
          <w:numId w:val="4"/>
        </w:numPr>
        <w:jc w:val="both"/>
      </w:pPr>
      <w:proofErr w:type="spellStart"/>
      <w:r>
        <w:t>Merv</w:t>
      </w:r>
      <w:proofErr w:type="spellEnd"/>
      <w:r>
        <w:t xml:space="preserve"> Emre (2018). </w:t>
      </w:r>
      <w:r w:rsidRPr="00EF5CB9">
        <w:rPr>
          <w:u w:val="single"/>
        </w:rPr>
        <w:t>The Personality Brokers: The Strange History of Meyers-Briggs and the Birth of Personality Testing.</w:t>
      </w:r>
      <w:r>
        <w:t xml:space="preserve"> New York: Doubleday.</w:t>
      </w:r>
    </w:p>
    <w:p w14:paraId="7885331D" w14:textId="7545D7C4" w:rsidR="000A368D" w:rsidRPr="007A6767" w:rsidRDefault="000A368D" w:rsidP="0002509B">
      <w:pPr>
        <w:pStyle w:val="ListParagraph"/>
        <w:ind w:left="360"/>
        <w:jc w:val="both"/>
      </w:pPr>
    </w:p>
    <w:sectPr w:rsidR="000A368D" w:rsidRPr="007A6767" w:rsidSect="00002C89">
      <w:headerReference w:type="default" r:id="rId10"/>
      <w:footerReference w:type="even" r:id="rId11"/>
      <w:footerReference w:type="default" r:id="rId12"/>
      <w:type w:val="continuous"/>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ECF8" w14:textId="77777777" w:rsidR="00AD0DE8" w:rsidRDefault="00AD0DE8">
      <w:r>
        <w:separator/>
      </w:r>
    </w:p>
  </w:endnote>
  <w:endnote w:type="continuationSeparator" w:id="0">
    <w:p w14:paraId="0173CBA3" w14:textId="77777777" w:rsidR="00AD0DE8" w:rsidRDefault="00AD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C4CE" w14:textId="77777777" w:rsidR="00AE36C0" w:rsidRDefault="00AE36C0" w:rsidP="009B4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9E436" w14:textId="77777777" w:rsidR="00AE36C0" w:rsidRDefault="00AE36C0" w:rsidP="009B48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5C0F" w14:textId="600A8CEF" w:rsidR="00AE36C0" w:rsidRPr="00A1152F" w:rsidRDefault="00AE36C0" w:rsidP="007827EF">
    <w:pPr>
      <w:pStyle w:val="Footer"/>
      <w:tabs>
        <w:tab w:val="clear" w:pos="8640"/>
        <w:tab w:val="left" w:pos="496"/>
        <w:tab w:val="right" w:pos="8654"/>
      </w:tabs>
      <w:ind w:right="360"/>
      <w:rPr>
        <w:rFonts w:ascii="Garamond" w:hAnsi="Garamond" w:cs="Arial"/>
        <w:sz w:val="18"/>
        <w:szCs w:val="18"/>
      </w:rPr>
    </w:pPr>
    <w:r w:rsidRPr="00A1152F">
      <w:rPr>
        <w:rStyle w:val="PageNumber"/>
        <w:rFonts w:ascii="Garamond" w:hAnsi="Garamond" w:cs="Arial"/>
        <w:sz w:val="18"/>
        <w:szCs w:val="18"/>
      </w:rPr>
      <w:tab/>
    </w:r>
    <w:r>
      <w:rPr>
        <w:rStyle w:val="PageNumber"/>
        <w:rFonts w:ascii="Garamond" w:hAnsi="Garamond" w:cs="Arial"/>
        <w:sz w:val="18"/>
        <w:szCs w:val="18"/>
      </w:rPr>
      <w:t>B</w:t>
    </w:r>
    <w:r w:rsidR="00D54DE1">
      <w:rPr>
        <w:rStyle w:val="PageNumber"/>
        <w:rFonts w:ascii="Garamond" w:hAnsi="Garamond" w:cs="Arial"/>
        <w:sz w:val="18"/>
        <w:szCs w:val="18"/>
      </w:rPr>
      <w:t>8</w:t>
    </w:r>
    <w:r>
      <w:rPr>
        <w:rStyle w:val="PageNumber"/>
        <w:rFonts w:ascii="Garamond" w:hAnsi="Garamond" w:cs="Arial"/>
        <w:sz w:val="18"/>
        <w:szCs w:val="18"/>
      </w:rPr>
      <w:t xml:space="preserve">619: </w:t>
    </w:r>
    <w:r w:rsidR="00D54DE1">
      <w:rPr>
        <w:rStyle w:val="PageNumber"/>
        <w:rFonts w:ascii="Garamond" w:hAnsi="Garamond" w:cs="Arial"/>
        <w:sz w:val="18"/>
        <w:szCs w:val="18"/>
      </w:rPr>
      <w:t xml:space="preserve">Fall </w:t>
    </w:r>
    <w:r>
      <w:rPr>
        <w:rStyle w:val="PageNumber"/>
        <w:rFonts w:ascii="Garamond" w:hAnsi="Garamond" w:cs="Arial"/>
        <w:sz w:val="18"/>
        <w:szCs w:val="18"/>
      </w:rPr>
      <w:t>202</w:t>
    </w:r>
    <w:r w:rsidR="00A52B3E">
      <w:rPr>
        <w:rStyle w:val="PageNumber"/>
        <w:rFonts w:ascii="Garamond" w:hAnsi="Garamond" w:cs="Arial"/>
        <w:sz w:val="18"/>
        <w:szCs w:val="18"/>
      </w:rPr>
      <w:t>2</w:t>
    </w:r>
    <w:r w:rsidRPr="00A1152F">
      <w:rPr>
        <w:rStyle w:val="PageNumber"/>
        <w:rFonts w:ascii="Garamond" w:hAnsi="Garamond" w:cs="Arial"/>
        <w:sz w:val="18"/>
        <w:szCs w:val="18"/>
      </w:rPr>
      <w:t xml:space="preserve"> BEDM Course Syllabus</w:t>
    </w:r>
    <w:r>
      <w:rPr>
        <w:rStyle w:val="PageNumber"/>
        <w:rFonts w:ascii="Garamond" w:hAnsi="Garamond" w:cs="Arial"/>
        <w:sz w:val="18"/>
        <w:szCs w:val="18"/>
      </w:rPr>
      <w:t xml:space="preserve"> (MBA)</w:t>
    </w:r>
    <w:r w:rsidRPr="00A1152F">
      <w:rPr>
        <w:rStyle w:val="PageNumber"/>
        <w:rFonts w:ascii="Garamond" w:hAnsi="Garamond" w:cs="Arial"/>
        <w:sz w:val="18"/>
        <w:szCs w:val="18"/>
      </w:rPr>
      <w:tab/>
    </w:r>
    <w:r w:rsidRPr="00A1152F">
      <w:rPr>
        <w:rStyle w:val="PageNumber"/>
        <w:rFonts w:ascii="Garamond" w:hAnsi="Garamond" w:cs="Arial"/>
        <w:sz w:val="18"/>
        <w:szCs w:val="18"/>
      </w:rPr>
      <w:tab/>
      <w:t xml:space="preserve">Page </w:t>
    </w:r>
    <w:r w:rsidRPr="00A1152F">
      <w:rPr>
        <w:rStyle w:val="PageNumber"/>
        <w:rFonts w:ascii="Garamond" w:hAnsi="Garamond" w:cs="Arial"/>
        <w:sz w:val="18"/>
        <w:szCs w:val="18"/>
      </w:rPr>
      <w:fldChar w:fldCharType="begin"/>
    </w:r>
    <w:r w:rsidRPr="00A1152F">
      <w:rPr>
        <w:rStyle w:val="PageNumber"/>
        <w:rFonts w:ascii="Garamond" w:hAnsi="Garamond" w:cs="Arial"/>
        <w:sz w:val="18"/>
        <w:szCs w:val="18"/>
      </w:rPr>
      <w:instrText xml:space="preserve"> PAGE </w:instrText>
    </w:r>
    <w:r w:rsidRPr="00A1152F">
      <w:rPr>
        <w:rStyle w:val="PageNumber"/>
        <w:rFonts w:ascii="Garamond" w:hAnsi="Garamond" w:cs="Arial"/>
        <w:sz w:val="18"/>
        <w:szCs w:val="18"/>
      </w:rPr>
      <w:fldChar w:fldCharType="separate"/>
    </w:r>
    <w:r w:rsidR="00E475FA">
      <w:rPr>
        <w:rStyle w:val="PageNumber"/>
        <w:rFonts w:ascii="Garamond" w:hAnsi="Garamond" w:cs="Arial"/>
        <w:noProof/>
        <w:sz w:val="18"/>
        <w:szCs w:val="18"/>
      </w:rPr>
      <w:t>10</w:t>
    </w:r>
    <w:r w:rsidRPr="00A1152F">
      <w:rPr>
        <w:rStyle w:val="PageNumber"/>
        <w:rFonts w:ascii="Garamond" w:hAnsi="Garamond" w:cs="Arial"/>
        <w:sz w:val="18"/>
        <w:szCs w:val="18"/>
      </w:rPr>
      <w:fldChar w:fldCharType="end"/>
    </w:r>
    <w:r w:rsidRPr="00A1152F">
      <w:rPr>
        <w:rStyle w:val="PageNumber"/>
        <w:rFonts w:ascii="Garamond" w:hAnsi="Garamond" w:cs="Arial"/>
        <w:sz w:val="18"/>
        <w:szCs w:val="18"/>
      </w:rPr>
      <w:t xml:space="preserve"> of </w:t>
    </w:r>
    <w:r w:rsidRPr="00A1152F">
      <w:rPr>
        <w:rStyle w:val="PageNumber"/>
        <w:rFonts w:ascii="Garamond" w:hAnsi="Garamond" w:cs="Arial"/>
        <w:sz w:val="18"/>
        <w:szCs w:val="18"/>
      </w:rPr>
      <w:fldChar w:fldCharType="begin"/>
    </w:r>
    <w:r w:rsidRPr="00A1152F">
      <w:rPr>
        <w:rStyle w:val="PageNumber"/>
        <w:rFonts w:ascii="Garamond" w:hAnsi="Garamond" w:cs="Arial"/>
        <w:sz w:val="18"/>
        <w:szCs w:val="18"/>
      </w:rPr>
      <w:instrText xml:space="preserve"> NUMPAGES </w:instrText>
    </w:r>
    <w:r w:rsidRPr="00A1152F">
      <w:rPr>
        <w:rStyle w:val="PageNumber"/>
        <w:rFonts w:ascii="Garamond" w:hAnsi="Garamond" w:cs="Arial"/>
        <w:sz w:val="18"/>
        <w:szCs w:val="18"/>
      </w:rPr>
      <w:fldChar w:fldCharType="separate"/>
    </w:r>
    <w:r w:rsidR="00E475FA">
      <w:rPr>
        <w:rStyle w:val="PageNumber"/>
        <w:rFonts w:ascii="Garamond" w:hAnsi="Garamond" w:cs="Arial"/>
        <w:noProof/>
        <w:sz w:val="18"/>
        <w:szCs w:val="18"/>
      </w:rPr>
      <w:t>15</w:t>
    </w:r>
    <w:r w:rsidRPr="00A1152F">
      <w:rPr>
        <w:rStyle w:val="PageNumber"/>
        <w:rFonts w:ascii="Garamond" w:hAnsi="Garamond"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BA16" w14:textId="77777777" w:rsidR="00AD0DE8" w:rsidRDefault="00AD0DE8">
      <w:r>
        <w:separator/>
      </w:r>
    </w:p>
  </w:footnote>
  <w:footnote w:type="continuationSeparator" w:id="0">
    <w:p w14:paraId="1DD6C0D9" w14:textId="77777777" w:rsidR="00AD0DE8" w:rsidRDefault="00AD0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0CE3" w14:textId="77777777" w:rsidR="00AE36C0" w:rsidRDefault="00AE36C0" w:rsidP="009B48EB">
    <w:pPr>
      <w:pStyle w:val="Header"/>
      <w:ind w:left="-706"/>
    </w:pPr>
    <w:r>
      <w:rPr>
        <w:noProof/>
      </w:rPr>
      <w:drawing>
        <wp:inline distT="0" distB="0" distL="0" distR="0" wp14:anchorId="136D94BD" wp14:editId="6DEFE3AF">
          <wp:extent cx="3391535" cy="405130"/>
          <wp:effectExtent l="0" t="0" r="12065" b="1270"/>
          <wp:docPr id="2" name="Picture 2" descr="CBS_1line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_1line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1535" cy="405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97A"/>
    <w:multiLevelType w:val="singleLevel"/>
    <w:tmpl w:val="5AD4D1E8"/>
    <w:lvl w:ilvl="0">
      <w:start w:val="1"/>
      <w:numFmt w:val="decimal"/>
      <w:lvlText w:val="%1."/>
      <w:legacy w:legacy="1" w:legacySpace="0" w:legacyIndent="360"/>
      <w:lvlJc w:val="left"/>
      <w:pPr>
        <w:ind w:left="1080" w:hanging="360"/>
      </w:pPr>
    </w:lvl>
  </w:abstractNum>
  <w:abstractNum w:abstractNumId="1" w15:restartNumberingAfterBreak="0">
    <w:nsid w:val="079F0CFE"/>
    <w:multiLevelType w:val="hybridMultilevel"/>
    <w:tmpl w:val="7DD49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023E2"/>
    <w:multiLevelType w:val="hybridMultilevel"/>
    <w:tmpl w:val="6A3842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B4796"/>
    <w:multiLevelType w:val="hybridMultilevel"/>
    <w:tmpl w:val="2D3226E8"/>
    <w:lvl w:ilvl="0" w:tplc="D73CB92C">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DA06C0F"/>
    <w:multiLevelType w:val="hybridMultilevel"/>
    <w:tmpl w:val="CF86E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E6126"/>
    <w:multiLevelType w:val="hybridMultilevel"/>
    <w:tmpl w:val="08A276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CF6347"/>
    <w:multiLevelType w:val="hybridMultilevel"/>
    <w:tmpl w:val="DF8C8A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BE2EF9"/>
    <w:multiLevelType w:val="hybridMultilevel"/>
    <w:tmpl w:val="814EEE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BB6FE5"/>
    <w:multiLevelType w:val="hybridMultilevel"/>
    <w:tmpl w:val="D9CC1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A2B5E"/>
    <w:multiLevelType w:val="hybridMultilevel"/>
    <w:tmpl w:val="2B0E35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E54802"/>
    <w:multiLevelType w:val="hybridMultilevel"/>
    <w:tmpl w:val="12C21C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140D41"/>
    <w:multiLevelType w:val="hybridMultilevel"/>
    <w:tmpl w:val="697AF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2129E"/>
    <w:multiLevelType w:val="hybridMultilevel"/>
    <w:tmpl w:val="F67CA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657CE"/>
    <w:multiLevelType w:val="hybridMultilevel"/>
    <w:tmpl w:val="7DD49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AC2240"/>
    <w:multiLevelType w:val="hybridMultilevel"/>
    <w:tmpl w:val="BEB00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3C1F27"/>
    <w:multiLevelType w:val="hybridMultilevel"/>
    <w:tmpl w:val="0EFACF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A01371"/>
    <w:multiLevelType w:val="hybridMultilevel"/>
    <w:tmpl w:val="312A8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131092"/>
    <w:multiLevelType w:val="hybridMultilevel"/>
    <w:tmpl w:val="72E0678A"/>
    <w:lvl w:ilvl="0" w:tplc="B790BD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D92076"/>
    <w:multiLevelType w:val="hybridMultilevel"/>
    <w:tmpl w:val="CFDA55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C90C18"/>
    <w:multiLevelType w:val="hybridMultilevel"/>
    <w:tmpl w:val="FED0F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D814A4"/>
    <w:multiLevelType w:val="hybridMultilevel"/>
    <w:tmpl w:val="227AF5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87442E"/>
    <w:multiLevelType w:val="hybridMultilevel"/>
    <w:tmpl w:val="A78AE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B95451"/>
    <w:multiLevelType w:val="hybridMultilevel"/>
    <w:tmpl w:val="CF0A31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786410"/>
    <w:multiLevelType w:val="hybridMultilevel"/>
    <w:tmpl w:val="11B2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8473781"/>
    <w:multiLevelType w:val="multilevel"/>
    <w:tmpl w:val="FF6EE1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B376C14"/>
    <w:multiLevelType w:val="hybridMultilevel"/>
    <w:tmpl w:val="7ABCFF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0151C8"/>
    <w:multiLevelType w:val="hybridMultilevel"/>
    <w:tmpl w:val="083894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A00A0F"/>
    <w:multiLevelType w:val="hybridMultilevel"/>
    <w:tmpl w:val="45927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67808"/>
    <w:multiLevelType w:val="hybridMultilevel"/>
    <w:tmpl w:val="3BF450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8B1255"/>
    <w:multiLevelType w:val="hybridMultilevel"/>
    <w:tmpl w:val="7DD49E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C744C3"/>
    <w:multiLevelType w:val="hybridMultilevel"/>
    <w:tmpl w:val="7E283F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C66788"/>
    <w:multiLevelType w:val="hybridMultilevel"/>
    <w:tmpl w:val="F25C55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5B1E08"/>
    <w:multiLevelType w:val="hybridMultilevel"/>
    <w:tmpl w:val="4246CC0A"/>
    <w:lvl w:ilvl="0" w:tplc="30BACFA2">
      <w:start w:val="1"/>
      <w:numFmt w:val="bullet"/>
      <w:pStyle w:val="assignme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65A6D"/>
    <w:multiLevelType w:val="hybridMultilevel"/>
    <w:tmpl w:val="9A68FB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0A0654"/>
    <w:multiLevelType w:val="hybridMultilevel"/>
    <w:tmpl w:val="A65209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14"/>
  </w:num>
  <w:num w:numId="3">
    <w:abstractNumId w:val="5"/>
  </w:num>
  <w:num w:numId="4">
    <w:abstractNumId w:val="3"/>
  </w:num>
  <w:num w:numId="5">
    <w:abstractNumId w:val="0"/>
    <w:lvlOverride w:ilvl="0">
      <w:lvl w:ilvl="0">
        <w:start w:val="1"/>
        <w:numFmt w:val="decimal"/>
        <w:lvlText w:val="%1."/>
        <w:legacy w:legacy="1" w:legacySpace="0" w:legacyIndent="360"/>
        <w:lvlJc w:val="left"/>
        <w:pPr>
          <w:ind w:left="1080" w:hanging="360"/>
        </w:pPr>
      </w:lvl>
    </w:lvlOverride>
  </w:num>
  <w:num w:numId="6">
    <w:abstractNumId w:val="4"/>
  </w:num>
  <w:num w:numId="7">
    <w:abstractNumId w:val="22"/>
  </w:num>
  <w:num w:numId="8">
    <w:abstractNumId w:val="16"/>
  </w:num>
  <w:num w:numId="9">
    <w:abstractNumId w:val="12"/>
  </w:num>
  <w:num w:numId="10">
    <w:abstractNumId w:val="11"/>
  </w:num>
  <w:num w:numId="11">
    <w:abstractNumId w:val="13"/>
  </w:num>
  <w:num w:numId="12">
    <w:abstractNumId w:val="1"/>
  </w:num>
  <w:num w:numId="13">
    <w:abstractNumId w:val="29"/>
  </w:num>
  <w:num w:numId="14">
    <w:abstractNumId w:val="34"/>
  </w:num>
  <w:num w:numId="15">
    <w:abstractNumId w:val="17"/>
  </w:num>
  <w:num w:numId="16">
    <w:abstractNumId w:val="21"/>
  </w:num>
  <w:num w:numId="17">
    <w:abstractNumId w:val="19"/>
  </w:num>
  <w:num w:numId="18">
    <w:abstractNumId w:val="23"/>
  </w:num>
  <w:num w:numId="19">
    <w:abstractNumId w:val="33"/>
  </w:num>
  <w:num w:numId="20">
    <w:abstractNumId w:val="30"/>
  </w:num>
  <w:num w:numId="21">
    <w:abstractNumId w:val="27"/>
  </w:num>
  <w:num w:numId="22">
    <w:abstractNumId w:val="6"/>
  </w:num>
  <w:num w:numId="23">
    <w:abstractNumId w:val="9"/>
  </w:num>
  <w:num w:numId="24">
    <w:abstractNumId w:val="2"/>
  </w:num>
  <w:num w:numId="25">
    <w:abstractNumId w:val="7"/>
  </w:num>
  <w:num w:numId="26">
    <w:abstractNumId w:val="25"/>
  </w:num>
  <w:num w:numId="27">
    <w:abstractNumId w:val="26"/>
  </w:num>
  <w:num w:numId="28">
    <w:abstractNumId w:val="20"/>
  </w:num>
  <w:num w:numId="29">
    <w:abstractNumId w:val="31"/>
  </w:num>
  <w:num w:numId="30">
    <w:abstractNumId w:val="18"/>
  </w:num>
  <w:num w:numId="31">
    <w:abstractNumId w:val="10"/>
  </w:num>
  <w:num w:numId="32">
    <w:abstractNumId w:val="15"/>
  </w:num>
  <w:num w:numId="33">
    <w:abstractNumId w:val="2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num>
  <w:num w:numId="60">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E6F"/>
    <w:rsid w:val="00002C89"/>
    <w:rsid w:val="00014D6D"/>
    <w:rsid w:val="00020D1D"/>
    <w:rsid w:val="00022055"/>
    <w:rsid w:val="0002509B"/>
    <w:rsid w:val="000251D6"/>
    <w:rsid w:val="00025C93"/>
    <w:rsid w:val="00030024"/>
    <w:rsid w:val="00031420"/>
    <w:rsid w:val="0003312F"/>
    <w:rsid w:val="000333D5"/>
    <w:rsid w:val="0003473B"/>
    <w:rsid w:val="00037BB9"/>
    <w:rsid w:val="000418AA"/>
    <w:rsid w:val="000524B6"/>
    <w:rsid w:val="000561CF"/>
    <w:rsid w:val="0007127B"/>
    <w:rsid w:val="00071D91"/>
    <w:rsid w:val="00072170"/>
    <w:rsid w:val="000733C7"/>
    <w:rsid w:val="000810BF"/>
    <w:rsid w:val="00081C47"/>
    <w:rsid w:val="00082AB4"/>
    <w:rsid w:val="000839CC"/>
    <w:rsid w:val="00085E51"/>
    <w:rsid w:val="000864E6"/>
    <w:rsid w:val="00086639"/>
    <w:rsid w:val="00086D0F"/>
    <w:rsid w:val="00090784"/>
    <w:rsid w:val="00092426"/>
    <w:rsid w:val="000940DE"/>
    <w:rsid w:val="0009634D"/>
    <w:rsid w:val="000A1FA5"/>
    <w:rsid w:val="000A35A9"/>
    <w:rsid w:val="000A368D"/>
    <w:rsid w:val="000A39E3"/>
    <w:rsid w:val="000A5104"/>
    <w:rsid w:val="000A5BF1"/>
    <w:rsid w:val="000C7D5F"/>
    <w:rsid w:val="000D22F1"/>
    <w:rsid w:val="000D561B"/>
    <w:rsid w:val="000D7368"/>
    <w:rsid w:val="000D76B8"/>
    <w:rsid w:val="000E0751"/>
    <w:rsid w:val="000E40DE"/>
    <w:rsid w:val="000F1F9E"/>
    <w:rsid w:val="000F331B"/>
    <w:rsid w:val="000F3CD1"/>
    <w:rsid w:val="000F5FD2"/>
    <w:rsid w:val="001036B7"/>
    <w:rsid w:val="00103711"/>
    <w:rsid w:val="00105701"/>
    <w:rsid w:val="001104E4"/>
    <w:rsid w:val="00117A50"/>
    <w:rsid w:val="0012140B"/>
    <w:rsid w:val="00123D5F"/>
    <w:rsid w:val="00127B33"/>
    <w:rsid w:val="00135173"/>
    <w:rsid w:val="00137DC3"/>
    <w:rsid w:val="00143086"/>
    <w:rsid w:val="00144259"/>
    <w:rsid w:val="0016046E"/>
    <w:rsid w:val="00165F91"/>
    <w:rsid w:val="00167829"/>
    <w:rsid w:val="00170357"/>
    <w:rsid w:val="00181353"/>
    <w:rsid w:val="00181DF0"/>
    <w:rsid w:val="001820C2"/>
    <w:rsid w:val="001842AB"/>
    <w:rsid w:val="0019241E"/>
    <w:rsid w:val="001A16E8"/>
    <w:rsid w:val="001A24AC"/>
    <w:rsid w:val="001A2DD2"/>
    <w:rsid w:val="001B6C9D"/>
    <w:rsid w:val="001C039C"/>
    <w:rsid w:val="001C1341"/>
    <w:rsid w:val="001C3758"/>
    <w:rsid w:val="001D49FE"/>
    <w:rsid w:val="001D536B"/>
    <w:rsid w:val="001D5478"/>
    <w:rsid w:val="001E384B"/>
    <w:rsid w:val="001E6FBF"/>
    <w:rsid w:val="001E7324"/>
    <w:rsid w:val="001F1254"/>
    <w:rsid w:val="00201460"/>
    <w:rsid w:val="0020339B"/>
    <w:rsid w:val="002046DB"/>
    <w:rsid w:val="00206AD5"/>
    <w:rsid w:val="00212BA3"/>
    <w:rsid w:val="00213F2A"/>
    <w:rsid w:val="00221DF0"/>
    <w:rsid w:val="00222938"/>
    <w:rsid w:val="00222EAF"/>
    <w:rsid w:val="0022445C"/>
    <w:rsid w:val="00230817"/>
    <w:rsid w:val="0023557D"/>
    <w:rsid w:val="002471F5"/>
    <w:rsid w:val="00252405"/>
    <w:rsid w:val="00263BDD"/>
    <w:rsid w:val="00263FE4"/>
    <w:rsid w:val="002670F8"/>
    <w:rsid w:val="002724E9"/>
    <w:rsid w:val="002729F8"/>
    <w:rsid w:val="00272D16"/>
    <w:rsid w:val="002830DE"/>
    <w:rsid w:val="002A76E1"/>
    <w:rsid w:val="002B2A50"/>
    <w:rsid w:val="002B56E6"/>
    <w:rsid w:val="002C11E7"/>
    <w:rsid w:val="002C13E1"/>
    <w:rsid w:val="002C1FB0"/>
    <w:rsid w:val="002C319D"/>
    <w:rsid w:val="002C43C8"/>
    <w:rsid w:val="002C6105"/>
    <w:rsid w:val="002C77B0"/>
    <w:rsid w:val="002D258F"/>
    <w:rsid w:val="002D5B13"/>
    <w:rsid w:val="002D7500"/>
    <w:rsid w:val="002D76E0"/>
    <w:rsid w:val="002E1837"/>
    <w:rsid w:val="002E5B95"/>
    <w:rsid w:val="002F1B40"/>
    <w:rsid w:val="002F40B1"/>
    <w:rsid w:val="002F7FF5"/>
    <w:rsid w:val="0030148E"/>
    <w:rsid w:val="003117CB"/>
    <w:rsid w:val="003117D3"/>
    <w:rsid w:val="00312E8B"/>
    <w:rsid w:val="003165C7"/>
    <w:rsid w:val="00320A87"/>
    <w:rsid w:val="003244E5"/>
    <w:rsid w:val="00324FFF"/>
    <w:rsid w:val="00326FBE"/>
    <w:rsid w:val="00327D18"/>
    <w:rsid w:val="0033569C"/>
    <w:rsid w:val="003368D5"/>
    <w:rsid w:val="003521C9"/>
    <w:rsid w:val="0035445D"/>
    <w:rsid w:val="00355AF0"/>
    <w:rsid w:val="00357B55"/>
    <w:rsid w:val="00361175"/>
    <w:rsid w:val="00365708"/>
    <w:rsid w:val="00373203"/>
    <w:rsid w:val="00374D7D"/>
    <w:rsid w:val="0038023D"/>
    <w:rsid w:val="00381E6A"/>
    <w:rsid w:val="00384EB9"/>
    <w:rsid w:val="003A0BCF"/>
    <w:rsid w:val="003A1BF9"/>
    <w:rsid w:val="003C1FEB"/>
    <w:rsid w:val="003C43FB"/>
    <w:rsid w:val="003D08AC"/>
    <w:rsid w:val="003D2E00"/>
    <w:rsid w:val="003D31CA"/>
    <w:rsid w:val="003E2DBE"/>
    <w:rsid w:val="003E37D0"/>
    <w:rsid w:val="003E402F"/>
    <w:rsid w:val="003F1809"/>
    <w:rsid w:val="003F3DD0"/>
    <w:rsid w:val="003F3E22"/>
    <w:rsid w:val="003F66CB"/>
    <w:rsid w:val="00403E28"/>
    <w:rsid w:val="00404C18"/>
    <w:rsid w:val="004102B5"/>
    <w:rsid w:val="00410909"/>
    <w:rsid w:val="00411507"/>
    <w:rsid w:val="00412EC3"/>
    <w:rsid w:val="004345DD"/>
    <w:rsid w:val="00434898"/>
    <w:rsid w:val="00456D13"/>
    <w:rsid w:val="0045753E"/>
    <w:rsid w:val="004622A1"/>
    <w:rsid w:val="00465F29"/>
    <w:rsid w:val="004728CE"/>
    <w:rsid w:val="0047372B"/>
    <w:rsid w:val="00476E2E"/>
    <w:rsid w:val="00484E79"/>
    <w:rsid w:val="00492053"/>
    <w:rsid w:val="00493477"/>
    <w:rsid w:val="004A39B0"/>
    <w:rsid w:val="004A3C21"/>
    <w:rsid w:val="004A4424"/>
    <w:rsid w:val="004A55B1"/>
    <w:rsid w:val="004A573A"/>
    <w:rsid w:val="004B349F"/>
    <w:rsid w:val="004B4857"/>
    <w:rsid w:val="004C0289"/>
    <w:rsid w:val="004C1C89"/>
    <w:rsid w:val="004C2E00"/>
    <w:rsid w:val="004C46B2"/>
    <w:rsid w:val="004C7772"/>
    <w:rsid w:val="004D093A"/>
    <w:rsid w:val="004D3186"/>
    <w:rsid w:val="004D472A"/>
    <w:rsid w:val="004D6B5F"/>
    <w:rsid w:val="004D6C40"/>
    <w:rsid w:val="004E1386"/>
    <w:rsid w:val="004E5459"/>
    <w:rsid w:val="004F1522"/>
    <w:rsid w:val="004F3368"/>
    <w:rsid w:val="00504710"/>
    <w:rsid w:val="0050638F"/>
    <w:rsid w:val="00512FF4"/>
    <w:rsid w:val="00522161"/>
    <w:rsid w:val="005238B8"/>
    <w:rsid w:val="00532EC6"/>
    <w:rsid w:val="00533FAB"/>
    <w:rsid w:val="00535579"/>
    <w:rsid w:val="005366B6"/>
    <w:rsid w:val="00537C6B"/>
    <w:rsid w:val="0054488E"/>
    <w:rsid w:val="00546B7D"/>
    <w:rsid w:val="00551929"/>
    <w:rsid w:val="005528C8"/>
    <w:rsid w:val="0056044E"/>
    <w:rsid w:val="005638D9"/>
    <w:rsid w:val="00566B10"/>
    <w:rsid w:val="0057086A"/>
    <w:rsid w:val="00570BA0"/>
    <w:rsid w:val="005710C5"/>
    <w:rsid w:val="00575DB7"/>
    <w:rsid w:val="0057650C"/>
    <w:rsid w:val="005812E7"/>
    <w:rsid w:val="00583E38"/>
    <w:rsid w:val="00584286"/>
    <w:rsid w:val="00585D36"/>
    <w:rsid w:val="00591B77"/>
    <w:rsid w:val="005949E5"/>
    <w:rsid w:val="00594E6F"/>
    <w:rsid w:val="005A36A5"/>
    <w:rsid w:val="005B0C76"/>
    <w:rsid w:val="005B5798"/>
    <w:rsid w:val="005B696C"/>
    <w:rsid w:val="005C1ADF"/>
    <w:rsid w:val="005C39AF"/>
    <w:rsid w:val="005C50E3"/>
    <w:rsid w:val="005C6E9A"/>
    <w:rsid w:val="005C720E"/>
    <w:rsid w:val="005D206D"/>
    <w:rsid w:val="005D35D2"/>
    <w:rsid w:val="005D720B"/>
    <w:rsid w:val="005D7A21"/>
    <w:rsid w:val="005D7B96"/>
    <w:rsid w:val="005E1516"/>
    <w:rsid w:val="005E17FE"/>
    <w:rsid w:val="005E5385"/>
    <w:rsid w:val="005E57CB"/>
    <w:rsid w:val="005E6797"/>
    <w:rsid w:val="005E6A6D"/>
    <w:rsid w:val="005F209D"/>
    <w:rsid w:val="005F4ED6"/>
    <w:rsid w:val="005F5CD1"/>
    <w:rsid w:val="005F6337"/>
    <w:rsid w:val="00606290"/>
    <w:rsid w:val="00611DCA"/>
    <w:rsid w:val="00613F63"/>
    <w:rsid w:val="00616AE7"/>
    <w:rsid w:val="00620ED0"/>
    <w:rsid w:val="0062779C"/>
    <w:rsid w:val="00627EFC"/>
    <w:rsid w:val="00633817"/>
    <w:rsid w:val="006375BA"/>
    <w:rsid w:val="00647D82"/>
    <w:rsid w:val="00651247"/>
    <w:rsid w:val="00651658"/>
    <w:rsid w:val="006530ED"/>
    <w:rsid w:val="00653BEE"/>
    <w:rsid w:val="00656807"/>
    <w:rsid w:val="00657BA2"/>
    <w:rsid w:val="006616FB"/>
    <w:rsid w:val="006708DE"/>
    <w:rsid w:val="00671F21"/>
    <w:rsid w:val="006838A5"/>
    <w:rsid w:val="0069046F"/>
    <w:rsid w:val="006945D7"/>
    <w:rsid w:val="0069487A"/>
    <w:rsid w:val="00695EA4"/>
    <w:rsid w:val="006A0AE1"/>
    <w:rsid w:val="006A1338"/>
    <w:rsid w:val="006A3CCE"/>
    <w:rsid w:val="006A6766"/>
    <w:rsid w:val="006A6D65"/>
    <w:rsid w:val="006A7F21"/>
    <w:rsid w:val="006B0544"/>
    <w:rsid w:val="006B2955"/>
    <w:rsid w:val="006C4315"/>
    <w:rsid w:val="006C6879"/>
    <w:rsid w:val="006C689E"/>
    <w:rsid w:val="006D4F60"/>
    <w:rsid w:val="006D58CD"/>
    <w:rsid w:val="006E0C70"/>
    <w:rsid w:val="006E6AEC"/>
    <w:rsid w:val="006E77F3"/>
    <w:rsid w:val="006F1FF0"/>
    <w:rsid w:val="006F2FE6"/>
    <w:rsid w:val="006F3A8D"/>
    <w:rsid w:val="006F6326"/>
    <w:rsid w:val="006F6E81"/>
    <w:rsid w:val="007001F7"/>
    <w:rsid w:val="00702A00"/>
    <w:rsid w:val="007061CA"/>
    <w:rsid w:val="00706959"/>
    <w:rsid w:val="0071411D"/>
    <w:rsid w:val="00721428"/>
    <w:rsid w:val="00725979"/>
    <w:rsid w:val="00725FB0"/>
    <w:rsid w:val="0073255F"/>
    <w:rsid w:val="00732B81"/>
    <w:rsid w:val="00741180"/>
    <w:rsid w:val="00742B26"/>
    <w:rsid w:val="00752B8A"/>
    <w:rsid w:val="007531A6"/>
    <w:rsid w:val="0075371E"/>
    <w:rsid w:val="00755000"/>
    <w:rsid w:val="00755462"/>
    <w:rsid w:val="00755FE8"/>
    <w:rsid w:val="00763ABA"/>
    <w:rsid w:val="00764CA8"/>
    <w:rsid w:val="007662DA"/>
    <w:rsid w:val="00772FDC"/>
    <w:rsid w:val="00775DBD"/>
    <w:rsid w:val="007761A5"/>
    <w:rsid w:val="00777716"/>
    <w:rsid w:val="007827EF"/>
    <w:rsid w:val="00783245"/>
    <w:rsid w:val="00785517"/>
    <w:rsid w:val="007933A2"/>
    <w:rsid w:val="007A12A2"/>
    <w:rsid w:val="007A3290"/>
    <w:rsid w:val="007A4CD5"/>
    <w:rsid w:val="007A6767"/>
    <w:rsid w:val="007B10E6"/>
    <w:rsid w:val="007B18AE"/>
    <w:rsid w:val="007B21CE"/>
    <w:rsid w:val="007B2FDA"/>
    <w:rsid w:val="007B736E"/>
    <w:rsid w:val="007B738B"/>
    <w:rsid w:val="007B7FD6"/>
    <w:rsid w:val="007C4CA3"/>
    <w:rsid w:val="007C6EB1"/>
    <w:rsid w:val="007C719C"/>
    <w:rsid w:val="007C7E85"/>
    <w:rsid w:val="007D0A5B"/>
    <w:rsid w:val="007D592E"/>
    <w:rsid w:val="007D65B2"/>
    <w:rsid w:val="007E0981"/>
    <w:rsid w:val="007E6C5D"/>
    <w:rsid w:val="007E7714"/>
    <w:rsid w:val="007F0293"/>
    <w:rsid w:val="00801450"/>
    <w:rsid w:val="00801E6E"/>
    <w:rsid w:val="00806F2D"/>
    <w:rsid w:val="008161C0"/>
    <w:rsid w:val="008226E0"/>
    <w:rsid w:val="00822852"/>
    <w:rsid w:val="00824CE0"/>
    <w:rsid w:val="00835EEB"/>
    <w:rsid w:val="00840071"/>
    <w:rsid w:val="008413A4"/>
    <w:rsid w:val="0084265C"/>
    <w:rsid w:val="00843A13"/>
    <w:rsid w:val="00846827"/>
    <w:rsid w:val="00846B09"/>
    <w:rsid w:val="00852C70"/>
    <w:rsid w:val="008542AD"/>
    <w:rsid w:val="00854CD1"/>
    <w:rsid w:val="008619DB"/>
    <w:rsid w:val="00862E2E"/>
    <w:rsid w:val="00863FFF"/>
    <w:rsid w:val="008647C2"/>
    <w:rsid w:val="00864B73"/>
    <w:rsid w:val="00866172"/>
    <w:rsid w:val="008737E2"/>
    <w:rsid w:val="00875314"/>
    <w:rsid w:val="00877861"/>
    <w:rsid w:val="00885144"/>
    <w:rsid w:val="008873A1"/>
    <w:rsid w:val="008944F7"/>
    <w:rsid w:val="00896289"/>
    <w:rsid w:val="008A0A7D"/>
    <w:rsid w:val="008A5435"/>
    <w:rsid w:val="008A6B82"/>
    <w:rsid w:val="008A7706"/>
    <w:rsid w:val="008B1560"/>
    <w:rsid w:val="008B4AC1"/>
    <w:rsid w:val="008B7FD3"/>
    <w:rsid w:val="008C7E9D"/>
    <w:rsid w:val="008D6C6F"/>
    <w:rsid w:val="008D6D39"/>
    <w:rsid w:val="008D7E48"/>
    <w:rsid w:val="008E076F"/>
    <w:rsid w:val="008E1673"/>
    <w:rsid w:val="008E62DD"/>
    <w:rsid w:val="008E6CFE"/>
    <w:rsid w:val="00912364"/>
    <w:rsid w:val="00921236"/>
    <w:rsid w:val="009252CE"/>
    <w:rsid w:val="009307E8"/>
    <w:rsid w:val="00932351"/>
    <w:rsid w:val="00936EF9"/>
    <w:rsid w:val="009438D1"/>
    <w:rsid w:val="00943ECC"/>
    <w:rsid w:val="00950C9D"/>
    <w:rsid w:val="00952CC5"/>
    <w:rsid w:val="00956330"/>
    <w:rsid w:val="009700E0"/>
    <w:rsid w:val="00974638"/>
    <w:rsid w:val="0097574D"/>
    <w:rsid w:val="00980C14"/>
    <w:rsid w:val="00981460"/>
    <w:rsid w:val="009815B4"/>
    <w:rsid w:val="00983A92"/>
    <w:rsid w:val="0098477C"/>
    <w:rsid w:val="009902AE"/>
    <w:rsid w:val="00993110"/>
    <w:rsid w:val="00994E93"/>
    <w:rsid w:val="00997D02"/>
    <w:rsid w:val="009A2958"/>
    <w:rsid w:val="009A6B5D"/>
    <w:rsid w:val="009B1DBD"/>
    <w:rsid w:val="009B2075"/>
    <w:rsid w:val="009B48EB"/>
    <w:rsid w:val="009C7D9D"/>
    <w:rsid w:val="009E1C48"/>
    <w:rsid w:val="009E4B3A"/>
    <w:rsid w:val="009E7CF8"/>
    <w:rsid w:val="009E7E19"/>
    <w:rsid w:val="009F29F6"/>
    <w:rsid w:val="009F2A2A"/>
    <w:rsid w:val="009F3F0E"/>
    <w:rsid w:val="009F6D8B"/>
    <w:rsid w:val="009F70DA"/>
    <w:rsid w:val="00A0253D"/>
    <w:rsid w:val="00A0736C"/>
    <w:rsid w:val="00A07E4D"/>
    <w:rsid w:val="00A07E55"/>
    <w:rsid w:val="00A1003C"/>
    <w:rsid w:val="00A10765"/>
    <w:rsid w:val="00A1152F"/>
    <w:rsid w:val="00A12F88"/>
    <w:rsid w:val="00A2296F"/>
    <w:rsid w:val="00A2758E"/>
    <w:rsid w:val="00A27F31"/>
    <w:rsid w:val="00A31FD2"/>
    <w:rsid w:val="00A35E6C"/>
    <w:rsid w:val="00A40350"/>
    <w:rsid w:val="00A418AA"/>
    <w:rsid w:val="00A43E4C"/>
    <w:rsid w:val="00A47BCC"/>
    <w:rsid w:val="00A50808"/>
    <w:rsid w:val="00A52B3E"/>
    <w:rsid w:val="00A53904"/>
    <w:rsid w:val="00A5536C"/>
    <w:rsid w:val="00A57E58"/>
    <w:rsid w:val="00A63FE2"/>
    <w:rsid w:val="00A7273E"/>
    <w:rsid w:val="00A7400D"/>
    <w:rsid w:val="00A80490"/>
    <w:rsid w:val="00A80626"/>
    <w:rsid w:val="00A8127C"/>
    <w:rsid w:val="00A8356E"/>
    <w:rsid w:val="00A83D8E"/>
    <w:rsid w:val="00A905E8"/>
    <w:rsid w:val="00A91352"/>
    <w:rsid w:val="00AA1C9C"/>
    <w:rsid w:val="00AA2AB5"/>
    <w:rsid w:val="00AB06FE"/>
    <w:rsid w:val="00AB381F"/>
    <w:rsid w:val="00AC2672"/>
    <w:rsid w:val="00AD0DE8"/>
    <w:rsid w:val="00AD192B"/>
    <w:rsid w:val="00AD40DA"/>
    <w:rsid w:val="00AD4434"/>
    <w:rsid w:val="00AD6CF2"/>
    <w:rsid w:val="00AD6F6F"/>
    <w:rsid w:val="00AE24A9"/>
    <w:rsid w:val="00AE36C0"/>
    <w:rsid w:val="00AE4357"/>
    <w:rsid w:val="00AE7EA1"/>
    <w:rsid w:val="00AE7FF8"/>
    <w:rsid w:val="00AF032C"/>
    <w:rsid w:val="00AF1355"/>
    <w:rsid w:val="00AF6ACF"/>
    <w:rsid w:val="00AF7016"/>
    <w:rsid w:val="00B1070A"/>
    <w:rsid w:val="00B12F74"/>
    <w:rsid w:val="00B13D43"/>
    <w:rsid w:val="00B25D70"/>
    <w:rsid w:val="00B274B7"/>
    <w:rsid w:val="00B30959"/>
    <w:rsid w:val="00B3134E"/>
    <w:rsid w:val="00B4574B"/>
    <w:rsid w:val="00B45B07"/>
    <w:rsid w:val="00B51104"/>
    <w:rsid w:val="00B523EF"/>
    <w:rsid w:val="00B52779"/>
    <w:rsid w:val="00B52EA5"/>
    <w:rsid w:val="00B53211"/>
    <w:rsid w:val="00B552D1"/>
    <w:rsid w:val="00B55ABF"/>
    <w:rsid w:val="00B56D90"/>
    <w:rsid w:val="00B6262B"/>
    <w:rsid w:val="00B64283"/>
    <w:rsid w:val="00B73644"/>
    <w:rsid w:val="00B82AE5"/>
    <w:rsid w:val="00B8429C"/>
    <w:rsid w:val="00B865B4"/>
    <w:rsid w:val="00B970C9"/>
    <w:rsid w:val="00BA08D9"/>
    <w:rsid w:val="00BA0BAE"/>
    <w:rsid w:val="00BA0CF2"/>
    <w:rsid w:val="00BA37A3"/>
    <w:rsid w:val="00BA5499"/>
    <w:rsid w:val="00BA6B69"/>
    <w:rsid w:val="00BA7582"/>
    <w:rsid w:val="00BB07A4"/>
    <w:rsid w:val="00BB2D99"/>
    <w:rsid w:val="00BC0BA1"/>
    <w:rsid w:val="00BC0C12"/>
    <w:rsid w:val="00BC1A1E"/>
    <w:rsid w:val="00BC21F6"/>
    <w:rsid w:val="00BC2A1B"/>
    <w:rsid w:val="00BC2D20"/>
    <w:rsid w:val="00BC6B25"/>
    <w:rsid w:val="00BD0741"/>
    <w:rsid w:val="00BD0A5B"/>
    <w:rsid w:val="00BD5677"/>
    <w:rsid w:val="00BD5ADF"/>
    <w:rsid w:val="00BE308B"/>
    <w:rsid w:val="00BE3C28"/>
    <w:rsid w:val="00BF3DD3"/>
    <w:rsid w:val="00BF4E0C"/>
    <w:rsid w:val="00C07AEF"/>
    <w:rsid w:val="00C07BE0"/>
    <w:rsid w:val="00C106F3"/>
    <w:rsid w:val="00C132F5"/>
    <w:rsid w:val="00C13B8E"/>
    <w:rsid w:val="00C21C5A"/>
    <w:rsid w:val="00C25BCB"/>
    <w:rsid w:val="00C26AC7"/>
    <w:rsid w:val="00C27A24"/>
    <w:rsid w:val="00C33355"/>
    <w:rsid w:val="00C33A1B"/>
    <w:rsid w:val="00C34217"/>
    <w:rsid w:val="00C34ADF"/>
    <w:rsid w:val="00C42F78"/>
    <w:rsid w:val="00C522A9"/>
    <w:rsid w:val="00C55988"/>
    <w:rsid w:val="00C55AC5"/>
    <w:rsid w:val="00C60001"/>
    <w:rsid w:val="00C62158"/>
    <w:rsid w:val="00C662BF"/>
    <w:rsid w:val="00C678B7"/>
    <w:rsid w:val="00C70D1D"/>
    <w:rsid w:val="00C7446A"/>
    <w:rsid w:val="00C745EF"/>
    <w:rsid w:val="00C75A5B"/>
    <w:rsid w:val="00C75C03"/>
    <w:rsid w:val="00C76B1E"/>
    <w:rsid w:val="00C81220"/>
    <w:rsid w:val="00C814E5"/>
    <w:rsid w:val="00C9381F"/>
    <w:rsid w:val="00C94080"/>
    <w:rsid w:val="00C95BB6"/>
    <w:rsid w:val="00CA42F1"/>
    <w:rsid w:val="00CA5982"/>
    <w:rsid w:val="00CB2271"/>
    <w:rsid w:val="00CB2FE0"/>
    <w:rsid w:val="00CB468E"/>
    <w:rsid w:val="00CB52FE"/>
    <w:rsid w:val="00CB577B"/>
    <w:rsid w:val="00CC1060"/>
    <w:rsid w:val="00CC12E0"/>
    <w:rsid w:val="00CC13B7"/>
    <w:rsid w:val="00CC2F65"/>
    <w:rsid w:val="00CC5354"/>
    <w:rsid w:val="00CC6B67"/>
    <w:rsid w:val="00CD070F"/>
    <w:rsid w:val="00CD212E"/>
    <w:rsid w:val="00CD26ED"/>
    <w:rsid w:val="00CD2B41"/>
    <w:rsid w:val="00CD432C"/>
    <w:rsid w:val="00CD5404"/>
    <w:rsid w:val="00CD666F"/>
    <w:rsid w:val="00CD6BB1"/>
    <w:rsid w:val="00CD7B08"/>
    <w:rsid w:val="00CE11DB"/>
    <w:rsid w:val="00CE3C02"/>
    <w:rsid w:val="00CF18F4"/>
    <w:rsid w:val="00CF4540"/>
    <w:rsid w:val="00CF76FC"/>
    <w:rsid w:val="00D003E2"/>
    <w:rsid w:val="00D01B14"/>
    <w:rsid w:val="00D1112F"/>
    <w:rsid w:val="00D16A85"/>
    <w:rsid w:val="00D2140D"/>
    <w:rsid w:val="00D23B6D"/>
    <w:rsid w:val="00D25BA1"/>
    <w:rsid w:val="00D260DE"/>
    <w:rsid w:val="00D27A83"/>
    <w:rsid w:val="00D30601"/>
    <w:rsid w:val="00D31D5A"/>
    <w:rsid w:val="00D3203E"/>
    <w:rsid w:val="00D329BA"/>
    <w:rsid w:val="00D342EA"/>
    <w:rsid w:val="00D42BC9"/>
    <w:rsid w:val="00D4458F"/>
    <w:rsid w:val="00D4679C"/>
    <w:rsid w:val="00D4733A"/>
    <w:rsid w:val="00D47AEA"/>
    <w:rsid w:val="00D47D93"/>
    <w:rsid w:val="00D526E1"/>
    <w:rsid w:val="00D52BDE"/>
    <w:rsid w:val="00D54801"/>
    <w:rsid w:val="00D54DE1"/>
    <w:rsid w:val="00D55F69"/>
    <w:rsid w:val="00D56082"/>
    <w:rsid w:val="00D6684F"/>
    <w:rsid w:val="00D67C71"/>
    <w:rsid w:val="00D7058F"/>
    <w:rsid w:val="00D70686"/>
    <w:rsid w:val="00D72443"/>
    <w:rsid w:val="00D72D89"/>
    <w:rsid w:val="00D7662F"/>
    <w:rsid w:val="00D805B8"/>
    <w:rsid w:val="00D8203D"/>
    <w:rsid w:val="00D837C4"/>
    <w:rsid w:val="00D8534A"/>
    <w:rsid w:val="00D963F1"/>
    <w:rsid w:val="00DA0ACF"/>
    <w:rsid w:val="00DA3143"/>
    <w:rsid w:val="00DA5501"/>
    <w:rsid w:val="00DA6853"/>
    <w:rsid w:val="00DB0A24"/>
    <w:rsid w:val="00DB4CF8"/>
    <w:rsid w:val="00DC0C36"/>
    <w:rsid w:val="00DC2BB3"/>
    <w:rsid w:val="00DC5881"/>
    <w:rsid w:val="00DC732C"/>
    <w:rsid w:val="00DD06CF"/>
    <w:rsid w:val="00DD2496"/>
    <w:rsid w:val="00DE0575"/>
    <w:rsid w:val="00DE1D6F"/>
    <w:rsid w:val="00DE1D7A"/>
    <w:rsid w:val="00DF0D83"/>
    <w:rsid w:val="00DF1302"/>
    <w:rsid w:val="00DF402E"/>
    <w:rsid w:val="00DF7A2F"/>
    <w:rsid w:val="00E0408E"/>
    <w:rsid w:val="00E11A83"/>
    <w:rsid w:val="00E134AB"/>
    <w:rsid w:val="00E1698D"/>
    <w:rsid w:val="00E17690"/>
    <w:rsid w:val="00E216CA"/>
    <w:rsid w:val="00E221F7"/>
    <w:rsid w:val="00E253F3"/>
    <w:rsid w:val="00E274C5"/>
    <w:rsid w:val="00E317B9"/>
    <w:rsid w:val="00E40B8D"/>
    <w:rsid w:val="00E44624"/>
    <w:rsid w:val="00E475FA"/>
    <w:rsid w:val="00E50E07"/>
    <w:rsid w:val="00E56BFB"/>
    <w:rsid w:val="00E70B23"/>
    <w:rsid w:val="00E76911"/>
    <w:rsid w:val="00E77DF4"/>
    <w:rsid w:val="00E807E1"/>
    <w:rsid w:val="00E825E9"/>
    <w:rsid w:val="00E82BD2"/>
    <w:rsid w:val="00E83D91"/>
    <w:rsid w:val="00E9330C"/>
    <w:rsid w:val="00E9528B"/>
    <w:rsid w:val="00E95478"/>
    <w:rsid w:val="00E9564F"/>
    <w:rsid w:val="00EA1637"/>
    <w:rsid w:val="00EA16C7"/>
    <w:rsid w:val="00EA50B3"/>
    <w:rsid w:val="00EA6B92"/>
    <w:rsid w:val="00EA7371"/>
    <w:rsid w:val="00EA78BE"/>
    <w:rsid w:val="00EB1769"/>
    <w:rsid w:val="00EB1D4C"/>
    <w:rsid w:val="00EB47A4"/>
    <w:rsid w:val="00EB6396"/>
    <w:rsid w:val="00EB7760"/>
    <w:rsid w:val="00EC3B7F"/>
    <w:rsid w:val="00ED0D37"/>
    <w:rsid w:val="00ED2184"/>
    <w:rsid w:val="00ED22B5"/>
    <w:rsid w:val="00ED2A96"/>
    <w:rsid w:val="00ED2E02"/>
    <w:rsid w:val="00ED3497"/>
    <w:rsid w:val="00ED5B56"/>
    <w:rsid w:val="00EE1C25"/>
    <w:rsid w:val="00EE463F"/>
    <w:rsid w:val="00EE6460"/>
    <w:rsid w:val="00EF6CFA"/>
    <w:rsid w:val="00F1195D"/>
    <w:rsid w:val="00F11C9E"/>
    <w:rsid w:val="00F14BE5"/>
    <w:rsid w:val="00F21164"/>
    <w:rsid w:val="00F224C2"/>
    <w:rsid w:val="00F267E3"/>
    <w:rsid w:val="00F30B07"/>
    <w:rsid w:val="00F33517"/>
    <w:rsid w:val="00F34B18"/>
    <w:rsid w:val="00F3568D"/>
    <w:rsid w:val="00F36E2E"/>
    <w:rsid w:val="00F4445A"/>
    <w:rsid w:val="00F45933"/>
    <w:rsid w:val="00F536C0"/>
    <w:rsid w:val="00F53E6C"/>
    <w:rsid w:val="00F60468"/>
    <w:rsid w:val="00F63943"/>
    <w:rsid w:val="00F667D8"/>
    <w:rsid w:val="00F67892"/>
    <w:rsid w:val="00F70350"/>
    <w:rsid w:val="00F71620"/>
    <w:rsid w:val="00F7199E"/>
    <w:rsid w:val="00F73DCC"/>
    <w:rsid w:val="00F759F3"/>
    <w:rsid w:val="00F81734"/>
    <w:rsid w:val="00F8234A"/>
    <w:rsid w:val="00F92973"/>
    <w:rsid w:val="00F92E78"/>
    <w:rsid w:val="00F9334A"/>
    <w:rsid w:val="00F9555B"/>
    <w:rsid w:val="00F957AD"/>
    <w:rsid w:val="00FA25C4"/>
    <w:rsid w:val="00FA3053"/>
    <w:rsid w:val="00FA42BB"/>
    <w:rsid w:val="00FB0054"/>
    <w:rsid w:val="00FB48C3"/>
    <w:rsid w:val="00FB6C07"/>
    <w:rsid w:val="00FB79B6"/>
    <w:rsid w:val="00FC2DD9"/>
    <w:rsid w:val="00FC4440"/>
    <w:rsid w:val="00FC49A2"/>
    <w:rsid w:val="00FC5AFE"/>
    <w:rsid w:val="00FD154B"/>
    <w:rsid w:val="00FD25A5"/>
    <w:rsid w:val="00FD37EF"/>
    <w:rsid w:val="00FD5220"/>
    <w:rsid w:val="00FD5318"/>
    <w:rsid w:val="00FD63D2"/>
    <w:rsid w:val="00FD7536"/>
    <w:rsid w:val="00FE63E9"/>
    <w:rsid w:val="00FE7F6C"/>
    <w:rsid w:val="00FF01A3"/>
    <w:rsid w:val="00FF0CB6"/>
    <w:rsid w:val="00FF14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3E26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54B"/>
  </w:style>
  <w:style w:type="paragraph" w:styleId="Heading1">
    <w:name w:val="heading 1"/>
    <w:basedOn w:val="Normal"/>
    <w:next w:val="Normal"/>
    <w:qFormat/>
    <w:rsid w:val="00200FD7"/>
    <w:pPr>
      <w:keepNext/>
      <w:widowControl w:val="0"/>
      <w:spacing w:line="360" w:lineRule="auto"/>
      <w:jc w:val="center"/>
      <w:outlineLvl w:val="0"/>
    </w:pPr>
    <w:rPr>
      <w:rFonts w:ascii="Lucida Sans" w:hAnsi="Lucida Sans"/>
      <w:b/>
    </w:rPr>
  </w:style>
  <w:style w:type="paragraph" w:styleId="Heading2">
    <w:name w:val="heading 2"/>
    <w:basedOn w:val="Normal"/>
    <w:next w:val="Normal"/>
    <w:link w:val="Heading2Char"/>
    <w:qFormat/>
    <w:rsid w:val="00BB1ED3"/>
    <w:pPr>
      <w:keepNext/>
      <w:spacing w:before="240" w:after="60"/>
      <w:outlineLvl w:val="1"/>
    </w:pPr>
    <w:rPr>
      <w:rFonts w:ascii="Calibri" w:hAnsi="Calibri"/>
      <w:b/>
      <w:bCs/>
      <w:i/>
      <w:iCs/>
      <w:sz w:val="28"/>
      <w:szCs w:val="28"/>
    </w:rPr>
  </w:style>
  <w:style w:type="paragraph" w:styleId="Heading3">
    <w:name w:val="heading 3"/>
    <w:basedOn w:val="Normal"/>
    <w:next w:val="Normal"/>
    <w:qFormat/>
    <w:rsid w:val="00200FD7"/>
    <w:pPr>
      <w:keepNext/>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E6F"/>
    <w:pPr>
      <w:tabs>
        <w:tab w:val="center" w:pos="4320"/>
        <w:tab w:val="right" w:pos="8640"/>
      </w:tabs>
    </w:pPr>
  </w:style>
  <w:style w:type="paragraph" w:styleId="Footer">
    <w:name w:val="footer"/>
    <w:basedOn w:val="Normal"/>
    <w:link w:val="FooterChar"/>
    <w:rsid w:val="00594E6F"/>
    <w:pPr>
      <w:tabs>
        <w:tab w:val="center" w:pos="4320"/>
        <w:tab w:val="right" w:pos="8640"/>
      </w:tabs>
    </w:pPr>
  </w:style>
  <w:style w:type="paragraph" w:styleId="BodyText">
    <w:name w:val="Body Text"/>
    <w:basedOn w:val="Normal"/>
    <w:link w:val="BodyTextChar"/>
    <w:autoRedefine/>
    <w:rsid w:val="00AC2672"/>
    <w:pPr>
      <w:spacing w:line="23" w:lineRule="atLeast"/>
    </w:pPr>
    <w:rPr>
      <w:rFonts w:ascii="Garamond" w:hAnsi="Garamond" w:cs="Arial"/>
      <w:b/>
      <w:noProof/>
    </w:rPr>
  </w:style>
  <w:style w:type="character" w:styleId="Hyperlink">
    <w:name w:val="Hyperlink"/>
    <w:basedOn w:val="DefaultParagraphFont"/>
    <w:rsid w:val="00200FD7"/>
    <w:rPr>
      <w:color w:val="0000FF"/>
      <w:u w:val="single"/>
    </w:rPr>
  </w:style>
  <w:style w:type="paragraph" w:styleId="NormalWeb">
    <w:name w:val="Normal (Web)"/>
    <w:basedOn w:val="Normal"/>
    <w:autoRedefine/>
    <w:uiPriority w:val="99"/>
    <w:rsid w:val="00A83D8E"/>
    <w:pPr>
      <w:spacing w:before="100" w:beforeAutospacing="1" w:after="100" w:afterAutospacing="1" w:line="23" w:lineRule="atLeast"/>
    </w:pPr>
    <w:rPr>
      <w:rFonts w:ascii="Arial" w:hAnsi="Arial"/>
      <w:sz w:val="22"/>
    </w:rPr>
  </w:style>
  <w:style w:type="character" w:styleId="Emphasis">
    <w:name w:val="Emphasis"/>
    <w:basedOn w:val="DefaultParagraphFont"/>
    <w:qFormat/>
    <w:rsid w:val="00200FD7"/>
    <w:rPr>
      <w:i/>
      <w:iCs/>
    </w:rPr>
  </w:style>
  <w:style w:type="character" w:customStyle="1" w:styleId="BodyTextChar">
    <w:name w:val="Body Text Char"/>
    <w:basedOn w:val="DefaultParagraphFont"/>
    <w:link w:val="BodyText"/>
    <w:rsid w:val="00AC2672"/>
    <w:rPr>
      <w:rFonts w:ascii="Garamond" w:hAnsi="Garamond" w:cs="Arial"/>
      <w:b/>
      <w:noProof/>
    </w:rPr>
  </w:style>
  <w:style w:type="paragraph" w:styleId="BalloonText">
    <w:name w:val="Balloon Text"/>
    <w:basedOn w:val="Normal"/>
    <w:semiHidden/>
    <w:rsid w:val="00200FD7"/>
    <w:rPr>
      <w:rFonts w:ascii="Tahoma" w:hAnsi="Tahoma" w:cs="Tahoma"/>
      <w:sz w:val="16"/>
      <w:szCs w:val="16"/>
    </w:rPr>
  </w:style>
  <w:style w:type="character" w:styleId="PageNumber">
    <w:name w:val="page number"/>
    <w:basedOn w:val="DefaultParagraphFont"/>
    <w:rsid w:val="00200FD7"/>
  </w:style>
  <w:style w:type="paragraph" w:customStyle="1" w:styleId="References">
    <w:name w:val="References"/>
    <w:basedOn w:val="Normal"/>
    <w:qFormat/>
    <w:rsid w:val="00BB1ED3"/>
    <w:pPr>
      <w:ind w:left="720" w:hanging="720"/>
    </w:pPr>
    <w:rPr>
      <w:rFonts w:ascii="Arial" w:hAnsi="Arial"/>
      <w:sz w:val="22"/>
    </w:rPr>
  </w:style>
  <w:style w:type="character" w:customStyle="1" w:styleId="Heading2Char">
    <w:name w:val="Heading 2 Char"/>
    <w:basedOn w:val="DefaultParagraphFont"/>
    <w:link w:val="Heading2"/>
    <w:rsid w:val="00BB1ED3"/>
    <w:rPr>
      <w:rFonts w:ascii="Calibri" w:eastAsia="Times New Roman" w:hAnsi="Calibri" w:cs="Times New Roman"/>
      <w:b/>
      <w:bCs/>
      <w:i/>
      <w:iCs/>
      <w:sz w:val="28"/>
      <w:szCs w:val="28"/>
    </w:rPr>
  </w:style>
  <w:style w:type="paragraph" w:customStyle="1" w:styleId="assignments">
    <w:name w:val="assignments"/>
    <w:basedOn w:val="References"/>
    <w:qFormat/>
    <w:rsid w:val="00534ADF"/>
    <w:pPr>
      <w:numPr>
        <w:numId w:val="1"/>
      </w:numPr>
    </w:pPr>
  </w:style>
  <w:style w:type="character" w:styleId="FollowedHyperlink">
    <w:name w:val="FollowedHyperlink"/>
    <w:basedOn w:val="DefaultParagraphFont"/>
    <w:rsid w:val="00F72FAC"/>
    <w:rPr>
      <w:color w:val="800080"/>
      <w:u w:val="single"/>
    </w:rPr>
  </w:style>
  <w:style w:type="character" w:styleId="CommentReference">
    <w:name w:val="annotation reference"/>
    <w:basedOn w:val="DefaultParagraphFont"/>
    <w:rsid w:val="00CA33C6"/>
    <w:rPr>
      <w:sz w:val="18"/>
      <w:szCs w:val="18"/>
    </w:rPr>
  </w:style>
  <w:style w:type="paragraph" w:styleId="CommentText">
    <w:name w:val="annotation text"/>
    <w:basedOn w:val="Normal"/>
    <w:link w:val="CommentTextChar"/>
    <w:rsid w:val="00CA33C6"/>
  </w:style>
  <w:style w:type="character" w:customStyle="1" w:styleId="CommentTextChar">
    <w:name w:val="Comment Text Char"/>
    <w:basedOn w:val="DefaultParagraphFont"/>
    <w:link w:val="CommentText"/>
    <w:rsid w:val="00CA33C6"/>
    <w:rPr>
      <w:sz w:val="24"/>
      <w:szCs w:val="24"/>
    </w:rPr>
  </w:style>
  <w:style w:type="paragraph" w:styleId="CommentSubject">
    <w:name w:val="annotation subject"/>
    <w:basedOn w:val="CommentText"/>
    <w:next w:val="CommentText"/>
    <w:link w:val="CommentSubjectChar"/>
    <w:rsid w:val="00CA33C6"/>
    <w:rPr>
      <w:b/>
      <w:bCs/>
      <w:sz w:val="20"/>
      <w:szCs w:val="20"/>
    </w:rPr>
  </w:style>
  <w:style w:type="character" w:customStyle="1" w:styleId="CommentSubjectChar">
    <w:name w:val="Comment Subject Char"/>
    <w:basedOn w:val="CommentTextChar"/>
    <w:link w:val="CommentSubject"/>
    <w:rsid w:val="00CA33C6"/>
    <w:rPr>
      <w:b/>
      <w:bCs/>
      <w:sz w:val="24"/>
      <w:szCs w:val="24"/>
    </w:rPr>
  </w:style>
  <w:style w:type="paragraph" w:styleId="ListParagraph">
    <w:name w:val="List Paragraph"/>
    <w:basedOn w:val="Normal"/>
    <w:uiPriority w:val="34"/>
    <w:qFormat/>
    <w:rsid w:val="002F40B1"/>
    <w:pPr>
      <w:ind w:left="720"/>
      <w:contextualSpacing/>
    </w:pPr>
  </w:style>
  <w:style w:type="table" w:styleId="TableGrid">
    <w:name w:val="Table Grid"/>
    <w:basedOn w:val="TableNormal"/>
    <w:uiPriority w:val="59"/>
    <w:rsid w:val="001C0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5812E7"/>
  </w:style>
  <w:style w:type="paragraph" w:styleId="DocumentMap">
    <w:name w:val="Document Map"/>
    <w:basedOn w:val="Normal"/>
    <w:link w:val="DocumentMapChar"/>
    <w:rsid w:val="003165C7"/>
    <w:rPr>
      <w:rFonts w:ascii="Lucida Grande" w:hAnsi="Lucida Grande" w:cs="Lucida Grande"/>
    </w:rPr>
  </w:style>
  <w:style w:type="character" w:customStyle="1" w:styleId="DocumentMapChar">
    <w:name w:val="Document Map Char"/>
    <w:basedOn w:val="DefaultParagraphFont"/>
    <w:link w:val="DocumentMap"/>
    <w:rsid w:val="003165C7"/>
    <w:rPr>
      <w:rFonts w:ascii="Lucida Grande" w:hAnsi="Lucida Grande" w:cs="Lucida Grande"/>
    </w:rPr>
  </w:style>
  <w:style w:type="character" w:customStyle="1" w:styleId="FooterChar">
    <w:name w:val="Footer Char"/>
    <w:basedOn w:val="DefaultParagraphFont"/>
    <w:link w:val="Footer"/>
    <w:rsid w:val="005D7A21"/>
  </w:style>
  <w:style w:type="paragraph" w:customStyle="1" w:styleId="p1">
    <w:name w:val="p1"/>
    <w:basedOn w:val="Normal"/>
    <w:rsid w:val="00CD7B08"/>
    <w:rPr>
      <w:rFonts w:ascii="Helvetica" w:hAnsi="Helvetica"/>
      <w:color w:val="2D3B45"/>
    </w:rPr>
  </w:style>
  <w:style w:type="character" w:customStyle="1" w:styleId="s1">
    <w:name w:val="s1"/>
    <w:basedOn w:val="DefaultParagraphFont"/>
    <w:rsid w:val="00CD7B08"/>
  </w:style>
  <w:style w:type="character" w:customStyle="1" w:styleId="UnresolvedMention1">
    <w:name w:val="Unresolved Mention1"/>
    <w:basedOn w:val="DefaultParagraphFont"/>
    <w:rsid w:val="002A76E1"/>
    <w:rPr>
      <w:color w:val="605E5C"/>
      <w:shd w:val="clear" w:color="auto" w:fill="E1DFDD"/>
    </w:rPr>
  </w:style>
  <w:style w:type="paragraph" w:customStyle="1" w:styleId="HeadingBHF">
    <w:name w:val="Heading BHF"/>
    <w:basedOn w:val="Normal"/>
    <w:rsid w:val="00DF7A2F"/>
    <w:pPr>
      <w:jc w:val="center"/>
    </w:pPr>
    <w:rPr>
      <w:rFonts w:ascii="Calibri" w:hAnsi="Calibri" w:cs="Calibri"/>
      <w:b/>
      <w:bCs/>
      <w:sz w:val="32"/>
      <w:szCs w:val="32"/>
    </w:rPr>
  </w:style>
  <w:style w:type="character" w:customStyle="1" w:styleId="UnresolvedMention2">
    <w:name w:val="Unresolved Mention2"/>
    <w:basedOn w:val="DefaultParagraphFont"/>
    <w:uiPriority w:val="99"/>
    <w:semiHidden/>
    <w:unhideWhenUsed/>
    <w:rsid w:val="00B12F74"/>
    <w:rPr>
      <w:color w:val="605E5C"/>
      <w:shd w:val="clear" w:color="auto" w:fill="E1DFDD"/>
    </w:rPr>
  </w:style>
  <w:style w:type="character" w:styleId="UnresolvedMention">
    <w:name w:val="Unresolved Mention"/>
    <w:basedOn w:val="DefaultParagraphFont"/>
    <w:uiPriority w:val="99"/>
    <w:semiHidden/>
    <w:unhideWhenUsed/>
    <w:rsid w:val="004B3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3544">
      <w:bodyDiv w:val="1"/>
      <w:marLeft w:val="0"/>
      <w:marRight w:val="0"/>
      <w:marTop w:val="0"/>
      <w:marBottom w:val="0"/>
      <w:divBdr>
        <w:top w:val="none" w:sz="0" w:space="0" w:color="auto"/>
        <w:left w:val="none" w:sz="0" w:space="0" w:color="auto"/>
        <w:bottom w:val="none" w:sz="0" w:space="0" w:color="auto"/>
        <w:right w:val="none" w:sz="0" w:space="0" w:color="auto"/>
      </w:divBdr>
    </w:div>
    <w:div w:id="951739299">
      <w:bodyDiv w:val="1"/>
      <w:marLeft w:val="0"/>
      <w:marRight w:val="0"/>
      <w:marTop w:val="0"/>
      <w:marBottom w:val="0"/>
      <w:divBdr>
        <w:top w:val="none" w:sz="0" w:space="0" w:color="auto"/>
        <w:left w:val="none" w:sz="0" w:space="0" w:color="auto"/>
        <w:bottom w:val="none" w:sz="0" w:space="0" w:color="auto"/>
        <w:right w:val="none" w:sz="0" w:space="0" w:color="auto"/>
      </w:divBdr>
    </w:div>
    <w:div w:id="1288269790">
      <w:bodyDiv w:val="1"/>
      <w:marLeft w:val="0"/>
      <w:marRight w:val="0"/>
      <w:marTop w:val="0"/>
      <w:marBottom w:val="0"/>
      <w:divBdr>
        <w:top w:val="none" w:sz="0" w:space="0" w:color="auto"/>
        <w:left w:val="none" w:sz="0" w:space="0" w:color="auto"/>
        <w:bottom w:val="none" w:sz="0" w:space="0" w:color="auto"/>
        <w:right w:val="none" w:sz="0" w:space="0" w:color="auto"/>
      </w:divBdr>
    </w:div>
    <w:div w:id="2036274619">
      <w:bodyDiv w:val="1"/>
      <w:marLeft w:val="0"/>
      <w:marRight w:val="0"/>
      <w:marTop w:val="0"/>
      <w:marBottom w:val="0"/>
      <w:divBdr>
        <w:top w:val="none" w:sz="0" w:space="0" w:color="auto"/>
        <w:left w:val="none" w:sz="0" w:space="0" w:color="auto"/>
        <w:bottom w:val="none" w:sz="0" w:space="0" w:color="auto"/>
        <w:right w:val="none" w:sz="0" w:space="0" w:color="auto"/>
      </w:divBdr>
      <w:divsChild>
        <w:div w:id="655376795">
          <w:marLeft w:val="0"/>
          <w:marRight w:val="0"/>
          <w:marTop w:val="0"/>
          <w:marBottom w:val="0"/>
          <w:divBdr>
            <w:top w:val="none" w:sz="0" w:space="0" w:color="auto"/>
            <w:left w:val="none" w:sz="0" w:space="0" w:color="auto"/>
            <w:bottom w:val="none" w:sz="0" w:space="0" w:color="auto"/>
            <w:right w:val="none" w:sz="0" w:space="0" w:color="auto"/>
          </w:divBdr>
          <w:divsChild>
            <w:div w:id="1653364266">
              <w:marLeft w:val="0"/>
              <w:marRight w:val="0"/>
              <w:marTop w:val="0"/>
              <w:marBottom w:val="0"/>
              <w:divBdr>
                <w:top w:val="none" w:sz="0" w:space="0" w:color="auto"/>
                <w:left w:val="none" w:sz="0" w:space="0" w:color="auto"/>
                <w:bottom w:val="none" w:sz="0" w:space="0" w:color="auto"/>
                <w:right w:val="none" w:sz="0" w:space="0" w:color="auto"/>
              </w:divBdr>
              <w:divsChild>
                <w:div w:id="1719477536">
                  <w:marLeft w:val="0"/>
                  <w:marRight w:val="0"/>
                  <w:marTop w:val="0"/>
                  <w:marBottom w:val="0"/>
                  <w:divBdr>
                    <w:top w:val="none" w:sz="0" w:space="0" w:color="auto"/>
                    <w:left w:val="none" w:sz="0" w:space="0" w:color="auto"/>
                    <w:bottom w:val="none" w:sz="0" w:space="0" w:color="auto"/>
                    <w:right w:val="none" w:sz="0" w:space="0" w:color="auto"/>
                  </w:divBdr>
                  <w:divsChild>
                    <w:div w:id="6030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gm2113@gsb.columbi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lumbia.az1.qualtrics.com/jfe/form/SV_cIRv2DuEEFQDFY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CC5E9-D374-435D-A621-D6E53F59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4366</Words>
  <Characters>24889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BXXXX-XX Name of Course</vt:lpstr>
    </vt:vector>
  </TitlesOfParts>
  <Company>Columbia Business School</Company>
  <LinksUpToDate>false</LinksUpToDate>
  <CharactersWithSpaces>29197</CharactersWithSpaces>
  <SharedDoc>false</SharedDoc>
  <HLinks>
    <vt:vector size="30" baseType="variant">
      <vt:variant>
        <vt:i4>4128844</vt:i4>
      </vt:variant>
      <vt:variant>
        <vt:i4>9</vt:i4>
      </vt:variant>
      <vt:variant>
        <vt:i4>0</vt:i4>
      </vt:variant>
      <vt:variant>
        <vt:i4>5</vt:i4>
      </vt:variant>
      <vt:variant>
        <vt:lpwstr>http://www.mountainmadness.com/</vt:lpwstr>
      </vt:variant>
      <vt:variant>
        <vt:lpwstr/>
      </vt:variant>
      <vt:variant>
        <vt:i4>7667799</vt:i4>
      </vt:variant>
      <vt:variant>
        <vt:i4>6</vt:i4>
      </vt:variant>
      <vt:variant>
        <vt:i4>0</vt:i4>
      </vt:variant>
      <vt:variant>
        <vt:i4>5</vt:i4>
      </vt:variant>
      <vt:variant>
        <vt:lpwstr>http://www.adventure.co.nz/</vt:lpwstr>
      </vt:variant>
      <vt:variant>
        <vt:lpwstr/>
      </vt:variant>
      <vt:variant>
        <vt:i4>52</vt:i4>
      </vt:variant>
      <vt:variant>
        <vt:i4>3</vt:i4>
      </vt:variant>
      <vt:variant>
        <vt:i4>0</vt:i4>
      </vt:variant>
      <vt:variant>
        <vt:i4>5</vt:i4>
      </vt:variant>
      <vt:variant>
        <vt:lpwstr>http://www.outsidemag.com/magazine/0996/9609feev.html</vt:lpwstr>
      </vt:variant>
      <vt:variant>
        <vt:lpwstr/>
      </vt:variant>
      <vt:variant>
        <vt:i4>2359378</vt:i4>
      </vt:variant>
      <vt:variant>
        <vt:i4>0</vt:i4>
      </vt:variant>
      <vt:variant>
        <vt:i4>0</vt:i4>
      </vt:variant>
      <vt:variant>
        <vt:i4>5</vt:i4>
      </vt:variant>
      <vt:variant>
        <vt:lpwstr>mailto:Ejj3@columbia.edu</vt:lpwstr>
      </vt:variant>
      <vt:variant>
        <vt:lpwstr/>
      </vt:variant>
      <vt:variant>
        <vt:i4>5832771</vt:i4>
      </vt:variant>
      <vt:variant>
        <vt:i4>23272</vt:i4>
      </vt:variant>
      <vt:variant>
        <vt:i4>1025</vt:i4>
      </vt:variant>
      <vt:variant>
        <vt:i4>1</vt:i4>
      </vt:variant>
      <vt:variant>
        <vt:lpwstr>CBS_1line_rgb_small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BXXXX-XX Name of Course</dc:title>
  <dc:subject/>
  <dc:creator>Ken Selvester</dc:creator>
  <cp:keywords/>
  <dc:description/>
  <cp:lastModifiedBy>vgm2113</cp:lastModifiedBy>
  <cp:revision>2</cp:revision>
  <cp:lastPrinted>2021-02-24T02:15:00Z</cp:lastPrinted>
  <dcterms:created xsi:type="dcterms:W3CDTF">2022-06-14T16:33:00Z</dcterms:created>
  <dcterms:modified xsi:type="dcterms:W3CDTF">2022-06-14T16:33:00Z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id="http://www.zotero.org/styles/journal-of-marketing-research"/&gt;&lt;format class="1"/&gt;&lt;/info&gt;PAPERS2_INFO_END</vt:lpwstr>
  </property>
</Properties>
</file>