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AA74" w14:textId="77777777" w:rsidR="00D63EC0" w:rsidRPr="00BC303D" w:rsidRDefault="00D63EC0" w:rsidP="006445F6">
      <w:pPr>
        <w:pStyle w:val="Heading1"/>
        <w:spacing w:before="240"/>
        <w:rPr>
          <w:bCs/>
          <w:i w:val="0"/>
          <w:sz w:val="22"/>
          <w:szCs w:val="22"/>
        </w:rPr>
      </w:pPr>
      <w:r w:rsidRPr="00BC303D">
        <w:rPr>
          <w:bCs/>
          <w:i w:val="0"/>
          <w:sz w:val="22"/>
          <w:szCs w:val="22"/>
        </w:rPr>
        <w:t>Columbia Business School</w:t>
      </w:r>
      <w:r w:rsidR="00BD4936" w:rsidRPr="00BC303D">
        <w:rPr>
          <w:bCs/>
          <w:i w:val="0"/>
          <w:sz w:val="22"/>
          <w:szCs w:val="22"/>
        </w:rPr>
        <w:tab/>
      </w:r>
      <w:r w:rsidR="00BD4936" w:rsidRPr="00BC303D">
        <w:rPr>
          <w:bCs/>
          <w:i w:val="0"/>
          <w:sz w:val="22"/>
          <w:szCs w:val="22"/>
        </w:rPr>
        <w:tab/>
      </w:r>
      <w:r w:rsidR="00BD4936" w:rsidRPr="00BC303D">
        <w:rPr>
          <w:bCs/>
          <w:i w:val="0"/>
          <w:sz w:val="22"/>
          <w:szCs w:val="22"/>
        </w:rPr>
        <w:tab/>
      </w:r>
      <w:r w:rsidR="00BC303D">
        <w:rPr>
          <w:bCs/>
          <w:i w:val="0"/>
          <w:sz w:val="22"/>
          <w:szCs w:val="22"/>
        </w:rPr>
        <w:tab/>
      </w:r>
      <w:r w:rsidR="00BC303D">
        <w:rPr>
          <w:bCs/>
          <w:i w:val="0"/>
          <w:sz w:val="22"/>
          <w:szCs w:val="22"/>
        </w:rPr>
        <w:tab/>
      </w:r>
      <w:r w:rsidRPr="00BC303D">
        <w:rPr>
          <w:bCs/>
          <w:i w:val="0"/>
          <w:sz w:val="22"/>
          <w:szCs w:val="22"/>
        </w:rPr>
        <w:t xml:space="preserve">Professor </w:t>
      </w:r>
      <w:r w:rsidR="00F8160B" w:rsidRPr="00BC303D">
        <w:rPr>
          <w:bCs/>
          <w:i w:val="0"/>
          <w:sz w:val="22"/>
          <w:szCs w:val="22"/>
        </w:rPr>
        <w:t>William Duggan</w:t>
      </w:r>
      <w:r w:rsidRPr="00BC303D">
        <w:rPr>
          <w:bCs/>
          <w:i w:val="0"/>
          <w:sz w:val="22"/>
          <w:szCs w:val="22"/>
        </w:rPr>
        <w:tab/>
      </w:r>
    </w:p>
    <w:p w14:paraId="6BAE0791" w14:textId="101BEA49" w:rsidR="00952070" w:rsidRPr="00506D13" w:rsidRDefault="00B40112">
      <w:pPr>
        <w:rPr>
          <w:sz w:val="22"/>
          <w:szCs w:val="22"/>
          <w:lang w:val="de-DE"/>
        </w:rPr>
      </w:pPr>
      <w:r>
        <w:rPr>
          <w:sz w:val="22"/>
          <w:szCs w:val="22"/>
          <w:lang w:val="de-DE"/>
        </w:rPr>
        <w:t xml:space="preserve">August </w:t>
      </w:r>
      <w:r w:rsidR="00D63EC0" w:rsidRPr="00B43581">
        <w:rPr>
          <w:sz w:val="22"/>
          <w:szCs w:val="22"/>
          <w:lang w:val="de-DE"/>
        </w:rPr>
        <w:t>20</w:t>
      </w:r>
      <w:r w:rsidR="000819D2">
        <w:rPr>
          <w:sz w:val="22"/>
          <w:szCs w:val="22"/>
          <w:lang w:val="de-DE"/>
        </w:rPr>
        <w:t>2</w:t>
      </w:r>
      <w:r w:rsidR="00E70436">
        <w:rPr>
          <w:sz w:val="22"/>
          <w:szCs w:val="22"/>
          <w:lang w:val="de-DE"/>
        </w:rPr>
        <w:t>3</w:t>
      </w:r>
      <w:r w:rsidR="00952070" w:rsidRPr="00952070">
        <w:rPr>
          <w:sz w:val="22"/>
          <w:szCs w:val="22"/>
          <w:lang w:val="de-DE"/>
        </w:rPr>
        <w:t xml:space="preserve"> </w:t>
      </w:r>
      <w:r w:rsidR="00952070">
        <w:rPr>
          <w:sz w:val="22"/>
          <w:szCs w:val="22"/>
          <w:lang w:val="de-DE"/>
        </w:rPr>
        <w:tab/>
      </w:r>
      <w:r w:rsidR="00952070">
        <w:rPr>
          <w:sz w:val="22"/>
          <w:szCs w:val="22"/>
          <w:lang w:val="de-DE"/>
        </w:rPr>
        <w:tab/>
      </w:r>
      <w:r w:rsidR="00952070">
        <w:rPr>
          <w:sz w:val="22"/>
          <w:szCs w:val="22"/>
          <w:lang w:val="de-DE"/>
        </w:rPr>
        <w:tab/>
      </w:r>
      <w:r w:rsidR="00952070">
        <w:rPr>
          <w:sz w:val="22"/>
          <w:szCs w:val="22"/>
          <w:lang w:val="de-DE"/>
        </w:rPr>
        <w:tab/>
      </w:r>
      <w:r w:rsidR="00952070">
        <w:rPr>
          <w:sz w:val="22"/>
          <w:szCs w:val="22"/>
          <w:lang w:val="de-DE"/>
        </w:rPr>
        <w:tab/>
      </w:r>
      <w:r w:rsidR="00952070">
        <w:rPr>
          <w:sz w:val="22"/>
          <w:szCs w:val="22"/>
          <w:lang w:val="de-DE"/>
        </w:rPr>
        <w:tab/>
      </w:r>
      <w:r w:rsidR="00952070">
        <w:rPr>
          <w:sz w:val="22"/>
          <w:szCs w:val="22"/>
          <w:lang w:val="de-DE"/>
        </w:rPr>
        <w:tab/>
      </w:r>
      <w:hyperlink r:id="rId7" w:history="1">
        <w:r w:rsidR="00952070" w:rsidRPr="00506D13">
          <w:rPr>
            <w:sz w:val="22"/>
            <w:szCs w:val="22"/>
            <w:u w:val="single"/>
          </w:rPr>
          <w:t>wrd3@</w:t>
        </w:r>
        <w:r w:rsidR="000F1868" w:rsidRPr="00506D13">
          <w:rPr>
            <w:sz w:val="22"/>
            <w:szCs w:val="22"/>
            <w:u w:val="single"/>
          </w:rPr>
          <w:t>gsb.</w:t>
        </w:r>
        <w:r w:rsidR="00952070" w:rsidRPr="00506D13">
          <w:rPr>
            <w:sz w:val="22"/>
            <w:szCs w:val="22"/>
            <w:u w:val="single"/>
          </w:rPr>
          <w:t>columbia.edu</w:t>
        </w:r>
      </w:hyperlink>
    </w:p>
    <w:p w14:paraId="340B432A" w14:textId="55E0A246" w:rsidR="00B35ADF" w:rsidRDefault="002448CE" w:rsidP="00B35ADF">
      <w:pPr>
        <w:rPr>
          <w:sz w:val="22"/>
          <w:szCs w:val="22"/>
        </w:rPr>
      </w:pPr>
      <w:r>
        <w:rPr>
          <w:sz w:val="22"/>
          <w:szCs w:val="22"/>
        </w:rPr>
        <w:t xml:space="preserve">TA: </w:t>
      </w:r>
      <w:r w:rsidR="00B35ADF">
        <w:rPr>
          <w:color w:val="000000" w:themeColor="text1"/>
          <w:sz w:val="22"/>
          <w:szCs w:val="22"/>
        </w:rPr>
        <w:t>Vivi Gregorich</w:t>
      </w:r>
      <w:r w:rsidR="00B35ADF">
        <w:rPr>
          <w:sz w:val="22"/>
          <w:szCs w:val="22"/>
        </w:rPr>
        <w:tab/>
      </w:r>
      <w:r w:rsidR="00B35ADF">
        <w:rPr>
          <w:sz w:val="22"/>
          <w:szCs w:val="22"/>
        </w:rPr>
        <w:tab/>
      </w:r>
      <w:r w:rsidR="00B35ADF">
        <w:rPr>
          <w:sz w:val="22"/>
          <w:szCs w:val="22"/>
        </w:rPr>
        <w:tab/>
      </w:r>
      <w:r w:rsidR="004E50B7">
        <w:rPr>
          <w:sz w:val="22"/>
          <w:szCs w:val="22"/>
        </w:rPr>
        <w:t xml:space="preserve"> </w:t>
      </w:r>
      <w:r w:rsidR="004E50B7">
        <w:rPr>
          <w:sz w:val="22"/>
          <w:szCs w:val="22"/>
        </w:rPr>
        <w:tab/>
      </w:r>
      <w:r w:rsidR="004E50B7">
        <w:rPr>
          <w:sz w:val="22"/>
          <w:szCs w:val="22"/>
        </w:rPr>
        <w:tab/>
      </w:r>
      <w:r w:rsidR="00B35ADF">
        <w:rPr>
          <w:sz w:val="22"/>
          <w:szCs w:val="22"/>
        </w:rPr>
        <w:tab/>
      </w:r>
      <w:r w:rsidR="00B35ADF" w:rsidRPr="00BC303D">
        <w:rPr>
          <w:sz w:val="22"/>
          <w:szCs w:val="22"/>
        </w:rPr>
        <w:t xml:space="preserve">Office: </w:t>
      </w:r>
      <w:r w:rsidR="005E6761">
        <w:rPr>
          <w:sz w:val="22"/>
          <w:szCs w:val="22"/>
        </w:rPr>
        <w:t>Krav</w:t>
      </w:r>
      <w:r w:rsidR="00B35ADF" w:rsidRPr="00BC303D">
        <w:rPr>
          <w:sz w:val="22"/>
          <w:szCs w:val="22"/>
        </w:rPr>
        <w:t>is</w:t>
      </w:r>
      <w:r w:rsidR="00B35ADF">
        <w:rPr>
          <w:sz w:val="22"/>
          <w:szCs w:val="22"/>
        </w:rPr>
        <w:t xml:space="preserve"> </w:t>
      </w:r>
      <w:r w:rsidR="005E6761">
        <w:rPr>
          <w:sz w:val="22"/>
          <w:szCs w:val="22"/>
        </w:rPr>
        <w:t>3</w:t>
      </w:r>
      <w:r w:rsidR="00B35ADF">
        <w:rPr>
          <w:sz w:val="22"/>
          <w:szCs w:val="22"/>
        </w:rPr>
        <w:t>2</w:t>
      </w:r>
      <w:r w:rsidR="005E6761">
        <w:rPr>
          <w:sz w:val="22"/>
          <w:szCs w:val="22"/>
        </w:rPr>
        <w:t>1</w:t>
      </w:r>
    </w:p>
    <w:p w14:paraId="5E6D381A" w14:textId="37FC27D9" w:rsidR="00D35AC8" w:rsidRDefault="00B35ADF" w:rsidP="00B35ADF">
      <w:pPr>
        <w:rPr>
          <w:sz w:val="22"/>
          <w:szCs w:val="22"/>
        </w:rPr>
      </w:pPr>
      <w:r>
        <w:rPr>
          <w:sz w:val="22"/>
          <w:szCs w:val="22"/>
        </w:rPr>
        <w:t xml:space="preserve">       </w:t>
      </w:r>
      <w:r w:rsidRPr="001643C7">
        <w:rPr>
          <w:color w:val="000000" w:themeColor="text1"/>
          <w:sz w:val="22"/>
          <w:szCs w:val="22"/>
          <w:u w:val="single"/>
        </w:rPr>
        <w:t>GGregorich25@gsb.columbia.edu</w:t>
      </w:r>
      <w:r>
        <w:rPr>
          <w:sz w:val="22"/>
          <w:szCs w:val="22"/>
        </w:rPr>
        <w:tab/>
      </w:r>
      <w:r w:rsidR="00D35AC8">
        <w:rPr>
          <w:sz w:val="22"/>
          <w:szCs w:val="22"/>
        </w:rPr>
        <w:tab/>
      </w:r>
      <w:r w:rsidR="00D35AC8">
        <w:rPr>
          <w:sz w:val="22"/>
          <w:szCs w:val="22"/>
        </w:rPr>
        <w:tab/>
      </w:r>
      <w:r w:rsidR="00D35AC8">
        <w:rPr>
          <w:sz w:val="22"/>
          <w:szCs w:val="22"/>
        </w:rPr>
        <w:tab/>
      </w:r>
      <w:r w:rsidR="00D35AC8" w:rsidRPr="00BC303D">
        <w:rPr>
          <w:sz w:val="22"/>
          <w:szCs w:val="22"/>
        </w:rPr>
        <w:t>Office hours</w:t>
      </w:r>
      <w:r w:rsidR="00D35AC8">
        <w:rPr>
          <w:sz w:val="22"/>
          <w:szCs w:val="22"/>
        </w:rPr>
        <w:t>: by e</w:t>
      </w:r>
      <w:r w:rsidR="00D35AC8" w:rsidRPr="00BC303D">
        <w:rPr>
          <w:sz w:val="22"/>
          <w:szCs w:val="22"/>
        </w:rPr>
        <w:t>mail appointment</w:t>
      </w:r>
    </w:p>
    <w:p w14:paraId="1F0E2333" w14:textId="77777777" w:rsidR="00DD25F1" w:rsidRDefault="00655058" w:rsidP="00193D5E">
      <w:pPr>
        <w:rPr>
          <w:b/>
        </w:rPr>
      </w:pPr>
      <w:r>
        <w:rPr>
          <w:sz w:val="22"/>
          <w:szCs w:val="22"/>
        </w:rPr>
        <w:t xml:space="preserve">        </w:t>
      </w:r>
    </w:p>
    <w:p w14:paraId="7C6928A0" w14:textId="77777777" w:rsidR="00E749F5" w:rsidRDefault="00D63EC0" w:rsidP="00823037">
      <w:pPr>
        <w:jc w:val="center"/>
        <w:rPr>
          <w:b/>
        </w:rPr>
      </w:pPr>
      <w:r w:rsidRPr="00B43581">
        <w:rPr>
          <w:b/>
        </w:rPr>
        <w:t>B</w:t>
      </w:r>
      <w:r w:rsidR="00B112AF">
        <w:rPr>
          <w:b/>
        </w:rPr>
        <w:t>7</w:t>
      </w:r>
      <w:r w:rsidR="006445F6">
        <w:rPr>
          <w:b/>
        </w:rPr>
        <w:t>514</w:t>
      </w:r>
    </w:p>
    <w:p w14:paraId="69487ECE" w14:textId="6E681E2C" w:rsidR="00D63EC0" w:rsidRDefault="00F8160B">
      <w:pPr>
        <w:pStyle w:val="Heading1"/>
        <w:jc w:val="center"/>
        <w:rPr>
          <w:b/>
          <w:i w:val="0"/>
          <w:sz w:val="24"/>
        </w:rPr>
      </w:pPr>
      <w:r w:rsidRPr="001A48AC">
        <w:rPr>
          <w:b/>
          <w:i w:val="0"/>
          <w:sz w:val="24"/>
        </w:rPr>
        <w:t>NAPOLEON’S GLANCE</w:t>
      </w:r>
    </w:p>
    <w:p w14:paraId="2B5A75F2" w14:textId="11A9122E" w:rsidR="00E03DF3" w:rsidRPr="00E03DF3" w:rsidRDefault="00E03DF3" w:rsidP="00E03DF3">
      <w:pPr>
        <w:jc w:val="center"/>
        <w:rPr>
          <w:sz w:val="32"/>
          <w:szCs w:val="32"/>
        </w:rPr>
      </w:pPr>
      <w:r w:rsidRPr="00E03DF3">
        <w:rPr>
          <w:color w:val="FF0000"/>
          <w:sz w:val="32"/>
          <w:szCs w:val="32"/>
        </w:rPr>
        <w:t>Bidding Purposes Only</w:t>
      </w:r>
    </w:p>
    <w:p w14:paraId="1D358845" w14:textId="77777777" w:rsidR="00193D5E" w:rsidRDefault="00193D5E">
      <w:pPr>
        <w:pStyle w:val="Heading2"/>
        <w:ind w:left="0"/>
        <w:rPr>
          <w:b/>
          <w:bCs/>
        </w:rPr>
      </w:pPr>
    </w:p>
    <w:p w14:paraId="29B973F8" w14:textId="77777777" w:rsidR="00D63EC0" w:rsidRDefault="00D63EC0">
      <w:pPr>
        <w:pStyle w:val="Heading2"/>
        <w:ind w:left="0"/>
        <w:rPr>
          <w:b/>
          <w:bCs/>
        </w:rPr>
      </w:pPr>
      <w:r w:rsidRPr="0011024E">
        <w:rPr>
          <w:b/>
          <w:bCs/>
        </w:rPr>
        <w:t>Course Overview</w:t>
      </w:r>
    </w:p>
    <w:p w14:paraId="4AA2ADB6" w14:textId="77777777" w:rsidR="006E610D" w:rsidRPr="006E610D" w:rsidRDefault="006E610D" w:rsidP="006E610D"/>
    <w:p w14:paraId="5DEEF6EF" w14:textId="5BB45896" w:rsidR="006E610D" w:rsidRPr="0011024E" w:rsidRDefault="00C4306E" w:rsidP="006E610D">
      <w:pPr>
        <w:pStyle w:val="NormalWeb"/>
        <w:spacing w:before="0" w:beforeAutospacing="0" w:after="0" w:afterAutospacing="0"/>
        <w:ind w:firstLine="720"/>
        <w:rPr>
          <w:color w:val="000000"/>
        </w:rPr>
      </w:pPr>
      <w:r>
        <w:rPr>
          <w:color w:val="000000"/>
        </w:rPr>
        <w:t xml:space="preserve">This elective </w:t>
      </w:r>
      <w:r w:rsidR="006E610D" w:rsidRPr="0011024E">
        <w:rPr>
          <w:color w:val="000000"/>
        </w:rPr>
        <w:t xml:space="preserve">course offers a key </w:t>
      </w:r>
      <w:r w:rsidR="00823037">
        <w:rPr>
          <w:color w:val="000000"/>
        </w:rPr>
        <w:t xml:space="preserve">leadership </w:t>
      </w:r>
      <w:r w:rsidR="006E610D" w:rsidRPr="0011024E">
        <w:rPr>
          <w:color w:val="000000"/>
        </w:rPr>
        <w:t xml:space="preserve">skill for </w:t>
      </w:r>
      <w:r w:rsidR="006E610D">
        <w:rPr>
          <w:color w:val="000000"/>
        </w:rPr>
        <w:t xml:space="preserve">your work and life: how to get a creative idea. </w:t>
      </w:r>
      <w:r w:rsidR="006E610D" w:rsidRPr="0011024E">
        <w:rPr>
          <w:color w:val="000000"/>
        </w:rPr>
        <w:t xml:space="preserve">Other courses teach the science of management, through analytical tools and techniques: this course teaches the art, through </w:t>
      </w:r>
      <w:r w:rsidR="006E610D">
        <w:rPr>
          <w:color w:val="000000"/>
        </w:rPr>
        <w:t>creative intuition</w:t>
      </w:r>
      <w:r w:rsidR="006E610D" w:rsidRPr="0011024E">
        <w:rPr>
          <w:color w:val="000000"/>
        </w:rPr>
        <w:t xml:space="preserve"> – otherwise known as Napoleon’s glance.    </w:t>
      </w:r>
    </w:p>
    <w:p w14:paraId="3384042B" w14:textId="03CFF345" w:rsidR="006E610D" w:rsidRPr="0011024E" w:rsidRDefault="006E610D" w:rsidP="006E610D">
      <w:pPr>
        <w:pStyle w:val="NormalWeb"/>
        <w:spacing w:before="120" w:beforeAutospacing="0" w:after="0" w:afterAutospacing="0"/>
        <w:ind w:firstLine="720"/>
        <w:rPr>
          <w:color w:val="000000"/>
        </w:rPr>
      </w:pPr>
      <w:r w:rsidRPr="0011024E">
        <w:rPr>
          <w:color w:val="000000"/>
        </w:rPr>
        <w:t xml:space="preserve">The term “Napoleon’s glance” comes from </w:t>
      </w:r>
      <w:r>
        <w:rPr>
          <w:color w:val="000000"/>
        </w:rPr>
        <w:t>nineteenth-century military</w:t>
      </w:r>
      <w:r w:rsidRPr="0011024E">
        <w:rPr>
          <w:color w:val="000000"/>
        </w:rPr>
        <w:t xml:space="preserve"> </w:t>
      </w:r>
      <w:r>
        <w:rPr>
          <w:color w:val="000000"/>
        </w:rPr>
        <w:t>theory. The first great modern general that scholars studied in detail was Napoleon Bonaparte: in his classic book,</w:t>
      </w:r>
      <w:r w:rsidRPr="0011024E">
        <w:rPr>
          <w:color w:val="000000"/>
        </w:rPr>
        <w:t xml:space="preserve"> </w:t>
      </w:r>
      <w:r w:rsidRPr="0011024E">
        <w:rPr>
          <w:i/>
          <w:color w:val="000000"/>
        </w:rPr>
        <w:t>On War</w:t>
      </w:r>
      <w:r w:rsidRPr="0011024E">
        <w:rPr>
          <w:color w:val="000000"/>
        </w:rPr>
        <w:t xml:space="preserve"> (1832)</w:t>
      </w:r>
      <w:r>
        <w:rPr>
          <w:color w:val="000000"/>
        </w:rPr>
        <w:t>,</w:t>
      </w:r>
      <w:r w:rsidRPr="0011024E">
        <w:rPr>
          <w:color w:val="000000"/>
        </w:rPr>
        <w:t xml:space="preserve"> Carl von Clausewitz shows the key to Napoleon’s success as </w:t>
      </w:r>
      <w:r w:rsidRPr="0011024E">
        <w:rPr>
          <w:i/>
          <w:color w:val="000000"/>
        </w:rPr>
        <w:t>coup d’oeil</w:t>
      </w:r>
      <w:r w:rsidRPr="0011024E">
        <w:rPr>
          <w:color w:val="000000"/>
        </w:rPr>
        <w:t xml:space="preserve">, which means “glance” in French. Today we recognize </w:t>
      </w:r>
      <w:r w:rsidRPr="004D5ABB">
        <w:rPr>
          <w:i/>
          <w:color w:val="000000"/>
        </w:rPr>
        <w:t>coup d’oeil</w:t>
      </w:r>
      <w:r>
        <w:rPr>
          <w:color w:val="000000"/>
        </w:rPr>
        <w:t xml:space="preserve"> as creative intuition</w:t>
      </w:r>
      <w:r w:rsidRPr="0011024E">
        <w:rPr>
          <w:color w:val="000000"/>
        </w:rPr>
        <w:t xml:space="preserve">:  ordinary intuition is just a feeling, but </w:t>
      </w:r>
      <w:r>
        <w:rPr>
          <w:color w:val="000000"/>
        </w:rPr>
        <w:t>creative intuition</w:t>
      </w:r>
      <w:r w:rsidRPr="0011024E">
        <w:rPr>
          <w:color w:val="000000"/>
        </w:rPr>
        <w:t xml:space="preserve"> comes from real knowledge and experience</w:t>
      </w:r>
      <w:r>
        <w:rPr>
          <w:color w:val="000000"/>
        </w:rPr>
        <w:t>, brought together in a flash of insight that gives you a new idea. It’s the “big Aha!” – or a series of smaller ones – that shows you the way ahead.</w:t>
      </w:r>
    </w:p>
    <w:p w14:paraId="6AA0BB30" w14:textId="77777777" w:rsidR="006E610D" w:rsidRPr="0011024E" w:rsidRDefault="006E610D" w:rsidP="006E610D">
      <w:pPr>
        <w:pStyle w:val="NormalWeb"/>
        <w:spacing w:before="120" w:beforeAutospacing="0" w:after="0" w:afterAutospacing="0"/>
        <w:ind w:firstLine="720"/>
        <w:rPr>
          <w:color w:val="000000"/>
        </w:rPr>
      </w:pPr>
      <w:r w:rsidRPr="0011024E">
        <w:rPr>
          <w:color w:val="000000"/>
        </w:rPr>
        <w:t xml:space="preserve">This course helps you see how </w:t>
      </w:r>
      <w:r w:rsidRPr="004D5ABB">
        <w:rPr>
          <w:i/>
          <w:color w:val="000000"/>
        </w:rPr>
        <w:t>coup d’oeil</w:t>
      </w:r>
      <w:r w:rsidR="002448CE">
        <w:rPr>
          <w:color w:val="000000"/>
        </w:rPr>
        <w:t xml:space="preserve"> works and how to apply it. </w:t>
      </w:r>
      <w:r w:rsidRPr="0011024E">
        <w:rPr>
          <w:color w:val="000000"/>
        </w:rPr>
        <w:t xml:space="preserve">We learn where entrepreneurs get their ideas, </w:t>
      </w:r>
      <w:r>
        <w:rPr>
          <w:color w:val="000000"/>
        </w:rPr>
        <w:t xml:space="preserve">where innovators get their innovations, </w:t>
      </w:r>
      <w:r w:rsidRPr="0011024E">
        <w:rPr>
          <w:color w:val="000000"/>
        </w:rPr>
        <w:t>where visionaries get their vision, where creative insights come from, how leaders know where to lead to – and how you too can prepa</w:t>
      </w:r>
      <w:r>
        <w:rPr>
          <w:color w:val="000000"/>
        </w:rPr>
        <w:t xml:space="preserve">re for, recognize, and seize </w:t>
      </w:r>
      <w:r w:rsidRPr="0011024E">
        <w:rPr>
          <w:color w:val="000000"/>
        </w:rPr>
        <w:t>opportunities of all kind</w:t>
      </w:r>
      <w:r>
        <w:rPr>
          <w:color w:val="000000"/>
        </w:rPr>
        <w:t xml:space="preserve">s. Napoleon’s glance </w:t>
      </w:r>
      <w:r w:rsidRPr="0011024E">
        <w:rPr>
          <w:color w:val="000000"/>
        </w:rPr>
        <w:t>is a simple idea, but it’s difficult to use to full adv</w:t>
      </w:r>
      <w:r>
        <w:rPr>
          <w:color w:val="000000"/>
        </w:rPr>
        <w:t xml:space="preserve">antage in specific situations. </w:t>
      </w:r>
      <w:r w:rsidRPr="0011024E">
        <w:rPr>
          <w:color w:val="000000"/>
        </w:rPr>
        <w:t>You will continue to learn it all your life:  this course gives you a step along that path. You will gain insights</w:t>
      </w:r>
      <w:r>
        <w:rPr>
          <w:color w:val="000000"/>
        </w:rPr>
        <w:t>, tools</w:t>
      </w:r>
      <w:r w:rsidRPr="0011024E">
        <w:rPr>
          <w:color w:val="000000"/>
        </w:rPr>
        <w:t xml:space="preserve"> and techniques you can begin applying upon graduation – or even before</w:t>
      </w:r>
      <w:r>
        <w:rPr>
          <w:color w:val="000000"/>
        </w:rPr>
        <w:t>, in your current job or career</w:t>
      </w:r>
      <w:r w:rsidR="00FB4CB7">
        <w:rPr>
          <w:color w:val="000000"/>
        </w:rPr>
        <w:t xml:space="preserve"> decisions</w:t>
      </w:r>
      <w:r w:rsidRPr="0011024E">
        <w:rPr>
          <w:color w:val="000000"/>
        </w:rPr>
        <w:t xml:space="preserve">.     </w:t>
      </w:r>
    </w:p>
    <w:p w14:paraId="333A0AE9" w14:textId="41B97BD2" w:rsidR="006E610D" w:rsidRPr="0011024E" w:rsidRDefault="006E610D" w:rsidP="006E610D">
      <w:pPr>
        <w:pStyle w:val="NormalWeb"/>
        <w:spacing w:before="120" w:beforeAutospacing="0" w:after="0" w:afterAutospacing="0"/>
        <w:ind w:firstLine="720"/>
        <w:rPr>
          <w:color w:val="000000"/>
        </w:rPr>
      </w:pPr>
      <w:r>
        <w:rPr>
          <w:color w:val="000000"/>
        </w:rPr>
        <w:t xml:space="preserve">Class sessions consist of </w:t>
      </w:r>
      <w:r w:rsidRPr="0011024E">
        <w:rPr>
          <w:color w:val="000000"/>
        </w:rPr>
        <w:t xml:space="preserve">lecture and discussion on key aspects of </w:t>
      </w:r>
      <w:r>
        <w:rPr>
          <w:color w:val="000000"/>
        </w:rPr>
        <w:t>Napoleon’s glance, a review of cases</w:t>
      </w:r>
      <w:r w:rsidRPr="0011024E">
        <w:rPr>
          <w:color w:val="000000"/>
        </w:rPr>
        <w:t xml:space="preserve"> that </w:t>
      </w:r>
      <w:r>
        <w:rPr>
          <w:color w:val="000000"/>
        </w:rPr>
        <w:t>show</w:t>
      </w:r>
      <w:r w:rsidRPr="0011024E">
        <w:rPr>
          <w:color w:val="000000"/>
        </w:rPr>
        <w:t xml:space="preserve"> </w:t>
      </w:r>
      <w:r>
        <w:rPr>
          <w:color w:val="000000"/>
        </w:rPr>
        <w:t>it</w:t>
      </w:r>
      <w:r w:rsidRPr="0011024E">
        <w:rPr>
          <w:color w:val="000000"/>
        </w:rPr>
        <w:t xml:space="preserve"> in action</w:t>
      </w:r>
      <w:r>
        <w:rPr>
          <w:color w:val="000000"/>
        </w:rPr>
        <w:t>, and in-class</w:t>
      </w:r>
      <w:r w:rsidRPr="0011024E">
        <w:rPr>
          <w:color w:val="000000"/>
        </w:rPr>
        <w:t xml:space="preserve"> exercises </w:t>
      </w:r>
      <w:r>
        <w:rPr>
          <w:color w:val="000000"/>
        </w:rPr>
        <w:t xml:space="preserve">and videos. </w:t>
      </w:r>
      <w:r w:rsidR="00C63CDD">
        <w:rPr>
          <w:color w:val="000000"/>
        </w:rPr>
        <w:t xml:space="preserve">There are two readings on Canvas for Day 1, plus two brief pre-class survey assignments. </w:t>
      </w:r>
      <w:r>
        <w:rPr>
          <w:color w:val="000000"/>
        </w:rPr>
        <w:t xml:space="preserve">During </w:t>
      </w:r>
      <w:r w:rsidR="00C63CDD">
        <w:rPr>
          <w:color w:val="000000"/>
        </w:rPr>
        <w:t xml:space="preserve">Day 1 </w:t>
      </w:r>
      <w:r>
        <w:rPr>
          <w:color w:val="000000"/>
        </w:rPr>
        <w:t xml:space="preserve">you will get a set of pre-class readings </w:t>
      </w:r>
      <w:r w:rsidR="00C63CDD">
        <w:rPr>
          <w:color w:val="000000"/>
        </w:rPr>
        <w:t xml:space="preserve">and handouts </w:t>
      </w:r>
      <w:r>
        <w:rPr>
          <w:color w:val="000000"/>
        </w:rPr>
        <w:t xml:space="preserve">for the rest of the course. </w:t>
      </w:r>
    </w:p>
    <w:p w14:paraId="54C16AC1" w14:textId="6FFA2F75" w:rsidR="006E610D" w:rsidRDefault="006E610D" w:rsidP="006E610D">
      <w:pPr>
        <w:pStyle w:val="NormalWeb"/>
        <w:spacing w:before="120" w:beforeAutospacing="0" w:after="0" w:afterAutospacing="0"/>
        <w:ind w:firstLine="720"/>
        <w:rPr>
          <w:color w:val="000000"/>
        </w:rPr>
      </w:pPr>
      <w:r w:rsidRPr="0011024E">
        <w:rPr>
          <w:color w:val="000000"/>
        </w:rPr>
        <w:t xml:space="preserve">Requirements for the course </w:t>
      </w:r>
      <w:proofErr w:type="gramStart"/>
      <w:r w:rsidRPr="0011024E">
        <w:rPr>
          <w:color w:val="000000"/>
        </w:rPr>
        <w:t>are:</w:t>
      </w:r>
      <w:proofErr w:type="gramEnd"/>
      <w:r w:rsidRPr="0011024E">
        <w:rPr>
          <w:color w:val="000000"/>
        </w:rPr>
        <w:t xml:space="preserve"> do the readings, attend class, </w:t>
      </w:r>
      <w:r>
        <w:rPr>
          <w:color w:val="000000"/>
        </w:rPr>
        <w:t xml:space="preserve">answer an </w:t>
      </w:r>
      <w:r w:rsidRPr="0011024E">
        <w:rPr>
          <w:color w:val="000000"/>
        </w:rPr>
        <w:t>online survey question before</w:t>
      </w:r>
      <w:r>
        <w:rPr>
          <w:color w:val="000000"/>
        </w:rPr>
        <w:t xml:space="preserve"> each</w:t>
      </w:r>
      <w:r w:rsidRPr="0011024E">
        <w:rPr>
          <w:color w:val="000000"/>
        </w:rPr>
        <w:t xml:space="preserve"> session, and send me </w:t>
      </w:r>
      <w:r>
        <w:rPr>
          <w:color w:val="000000"/>
        </w:rPr>
        <w:t>a “Night</w:t>
      </w:r>
      <w:r w:rsidRPr="0011024E">
        <w:rPr>
          <w:color w:val="000000"/>
        </w:rPr>
        <w:t xml:space="preserve">ly </w:t>
      </w:r>
      <w:r>
        <w:rPr>
          <w:color w:val="000000"/>
        </w:rPr>
        <w:t>Note</w:t>
      </w:r>
      <w:r w:rsidRPr="0011024E">
        <w:rPr>
          <w:color w:val="000000"/>
        </w:rPr>
        <w:t>.</w:t>
      </w:r>
      <w:r>
        <w:rPr>
          <w:color w:val="000000"/>
        </w:rPr>
        <w:t>”</w:t>
      </w:r>
      <w:r w:rsidRPr="0011024E">
        <w:rPr>
          <w:color w:val="000000"/>
        </w:rPr>
        <w:t xml:space="preserve">  </w:t>
      </w:r>
      <w:r>
        <w:rPr>
          <w:color w:val="000000"/>
        </w:rPr>
        <w:t xml:space="preserve">For </w:t>
      </w:r>
      <w:r w:rsidRPr="0011024E">
        <w:rPr>
          <w:color w:val="000000"/>
        </w:rPr>
        <w:t>extra credit</w:t>
      </w:r>
      <w:r>
        <w:rPr>
          <w:color w:val="000000"/>
        </w:rPr>
        <w:t>, you</w:t>
      </w:r>
      <w:r w:rsidRPr="0011024E">
        <w:rPr>
          <w:color w:val="000000"/>
        </w:rPr>
        <w:t xml:space="preserve"> can do a paper</w:t>
      </w:r>
      <w:r>
        <w:rPr>
          <w:color w:val="000000"/>
        </w:rPr>
        <w:t xml:space="preserve"> on some aspect of Napoleon’s glance that interests you</w:t>
      </w:r>
      <w:r w:rsidRPr="0011024E">
        <w:rPr>
          <w:color w:val="000000"/>
        </w:rPr>
        <w:t>.</w:t>
      </w:r>
      <w:r>
        <w:rPr>
          <w:color w:val="000000"/>
        </w:rPr>
        <w:t xml:space="preserve"> Email the TA about makeups or other grading questions.  </w:t>
      </w:r>
    </w:p>
    <w:p w14:paraId="1B294D5A" w14:textId="77777777" w:rsidR="00AC0520" w:rsidRDefault="00AC0520" w:rsidP="006E610D">
      <w:pPr>
        <w:pStyle w:val="NormalWeb"/>
        <w:widowControl w:val="0"/>
        <w:spacing w:before="0" w:beforeAutospacing="0" w:after="0" w:afterAutospacing="0"/>
        <w:rPr>
          <w:b/>
          <w:i/>
          <w:color w:val="000000"/>
        </w:rPr>
      </w:pPr>
    </w:p>
    <w:p w14:paraId="1A892401" w14:textId="77777777" w:rsidR="006E610D" w:rsidRPr="0011024E" w:rsidRDefault="006E610D" w:rsidP="006E610D">
      <w:pPr>
        <w:pStyle w:val="NormalWeb"/>
        <w:widowControl w:val="0"/>
        <w:spacing w:before="0" w:beforeAutospacing="0" w:after="0" w:afterAutospacing="0"/>
        <w:rPr>
          <w:color w:val="000000"/>
        </w:rPr>
      </w:pPr>
      <w:r w:rsidRPr="0011024E">
        <w:rPr>
          <w:b/>
          <w:i/>
          <w:color w:val="000000"/>
        </w:rPr>
        <w:t>Course Outline</w:t>
      </w:r>
    </w:p>
    <w:p w14:paraId="1A36F795" w14:textId="77777777" w:rsidR="006E610D" w:rsidRPr="0011024E" w:rsidRDefault="006E610D" w:rsidP="006E610D">
      <w:pPr>
        <w:pStyle w:val="NormalWeb"/>
        <w:widowControl w:val="0"/>
        <w:numPr>
          <w:ilvl w:val="0"/>
          <w:numId w:val="20"/>
        </w:numPr>
        <w:spacing w:before="120" w:beforeAutospacing="0" w:after="0" w:afterAutospacing="0"/>
        <w:ind w:left="907" w:hanging="187"/>
        <w:rPr>
          <w:color w:val="000000"/>
        </w:rPr>
      </w:pPr>
      <w:r>
        <w:rPr>
          <w:color w:val="000000"/>
        </w:rPr>
        <w:t>Creative Ideas in B</w:t>
      </w:r>
      <w:r w:rsidRPr="0011024E">
        <w:rPr>
          <w:color w:val="000000"/>
        </w:rPr>
        <w:t xml:space="preserve">usiness </w:t>
      </w:r>
      <w:r w:rsidR="002448CE">
        <w:rPr>
          <w:color w:val="000000"/>
        </w:rPr>
        <w:t>(sessions 1-5</w:t>
      </w:r>
      <w:r>
        <w:rPr>
          <w:color w:val="000000"/>
        </w:rPr>
        <w:t>)</w:t>
      </w:r>
    </w:p>
    <w:p w14:paraId="49C4D1F7" w14:textId="77777777" w:rsidR="006E610D" w:rsidRPr="0011024E" w:rsidRDefault="006E610D" w:rsidP="006E610D">
      <w:pPr>
        <w:pStyle w:val="NormalWeb"/>
        <w:widowControl w:val="0"/>
        <w:spacing w:before="0" w:beforeAutospacing="0" w:after="0" w:afterAutospacing="0" w:line="360" w:lineRule="auto"/>
        <w:ind w:left="720" w:firstLine="360"/>
        <w:rPr>
          <w:color w:val="000000"/>
        </w:rPr>
      </w:pPr>
      <w:r w:rsidRPr="0011024E">
        <w:rPr>
          <w:i/>
          <w:color w:val="000000"/>
        </w:rPr>
        <w:t xml:space="preserve">How to combine </w:t>
      </w:r>
      <w:r>
        <w:rPr>
          <w:i/>
          <w:color w:val="000000"/>
        </w:rPr>
        <w:t>Napoleon’s glance</w:t>
      </w:r>
      <w:r w:rsidRPr="0011024E">
        <w:rPr>
          <w:i/>
          <w:color w:val="000000"/>
        </w:rPr>
        <w:t xml:space="preserve"> with the other skills you learn in business school</w:t>
      </w:r>
    </w:p>
    <w:p w14:paraId="1EB7CB79" w14:textId="77777777" w:rsidR="006E610D" w:rsidRPr="0011024E" w:rsidRDefault="006E610D" w:rsidP="006E610D">
      <w:pPr>
        <w:pStyle w:val="NormalWeb"/>
        <w:widowControl w:val="0"/>
        <w:numPr>
          <w:ilvl w:val="0"/>
          <w:numId w:val="20"/>
        </w:numPr>
        <w:spacing w:before="0" w:beforeAutospacing="0" w:after="0" w:afterAutospacing="0"/>
        <w:ind w:left="907" w:hanging="187"/>
        <w:rPr>
          <w:color w:val="000000"/>
        </w:rPr>
      </w:pPr>
      <w:r w:rsidRPr="0011024E">
        <w:rPr>
          <w:color w:val="000000"/>
        </w:rPr>
        <w:t xml:space="preserve"> </w:t>
      </w:r>
      <w:r>
        <w:rPr>
          <w:color w:val="000000"/>
        </w:rPr>
        <w:t>Creativity</w:t>
      </w:r>
      <w:r w:rsidRPr="0011024E">
        <w:rPr>
          <w:color w:val="000000"/>
        </w:rPr>
        <w:t xml:space="preserve"> as a Leadership Skill</w:t>
      </w:r>
      <w:r>
        <w:rPr>
          <w:color w:val="000000"/>
        </w:rPr>
        <w:t xml:space="preserve"> (sessions </w:t>
      </w:r>
      <w:r w:rsidR="002448CE">
        <w:rPr>
          <w:color w:val="000000"/>
        </w:rPr>
        <w:t>6-8</w:t>
      </w:r>
      <w:r>
        <w:rPr>
          <w:color w:val="000000"/>
        </w:rPr>
        <w:t>)</w:t>
      </w:r>
    </w:p>
    <w:p w14:paraId="0C05932A" w14:textId="77777777" w:rsidR="006E610D" w:rsidRPr="0011024E" w:rsidRDefault="006E610D" w:rsidP="006E610D">
      <w:pPr>
        <w:pStyle w:val="NormalWeb"/>
        <w:widowControl w:val="0"/>
        <w:spacing w:before="0" w:beforeAutospacing="0" w:after="0" w:afterAutospacing="0" w:line="360" w:lineRule="auto"/>
        <w:ind w:left="720" w:firstLine="360"/>
        <w:rPr>
          <w:i/>
          <w:color w:val="000000"/>
        </w:rPr>
      </w:pPr>
      <w:r w:rsidRPr="0011024E">
        <w:rPr>
          <w:i/>
          <w:color w:val="000000"/>
        </w:rPr>
        <w:t>Lessons from leaders in all walks of life, especially great generals of history</w:t>
      </w:r>
    </w:p>
    <w:p w14:paraId="4CEB5A32" w14:textId="6BFB7C75" w:rsidR="006E610D" w:rsidRPr="0011024E" w:rsidRDefault="006E610D" w:rsidP="006E610D">
      <w:pPr>
        <w:pStyle w:val="NormalWeb"/>
        <w:widowControl w:val="0"/>
        <w:numPr>
          <w:ilvl w:val="0"/>
          <w:numId w:val="20"/>
        </w:numPr>
        <w:spacing w:before="0" w:beforeAutospacing="0" w:after="0" w:afterAutospacing="0"/>
        <w:ind w:left="900" w:hanging="180"/>
        <w:rPr>
          <w:color w:val="000000"/>
        </w:rPr>
      </w:pPr>
      <w:r w:rsidRPr="0011024E">
        <w:rPr>
          <w:color w:val="000000"/>
        </w:rPr>
        <w:t xml:space="preserve"> </w:t>
      </w:r>
      <w:r>
        <w:rPr>
          <w:color w:val="000000"/>
        </w:rPr>
        <w:t xml:space="preserve">Creative Ideas for </w:t>
      </w:r>
      <w:r w:rsidR="002448CE">
        <w:rPr>
          <w:color w:val="000000"/>
        </w:rPr>
        <w:t>Life (sessions (</w:t>
      </w:r>
      <w:r w:rsidR="004E1B3F">
        <w:rPr>
          <w:color w:val="000000"/>
        </w:rPr>
        <w:t>8</w:t>
      </w:r>
      <w:r w:rsidR="002448CE">
        <w:rPr>
          <w:color w:val="000000"/>
        </w:rPr>
        <w:t>-10</w:t>
      </w:r>
      <w:r>
        <w:rPr>
          <w:color w:val="000000"/>
        </w:rPr>
        <w:t>)</w:t>
      </w:r>
    </w:p>
    <w:p w14:paraId="7BF002E2" w14:textId="77777777" w:rsidR="006E610D" w:rsidRPr="0011024E" w:rsidRDefault="006E610D" w:rsidP="006E610D">
      <w:pPr>
        <w:pStyle w:val="NormalWeb"/>
        <w:widowControl w:val="0"/>
        <w:spacing w:before="0" w:beforeAutospacing="0" w:after="0" w:afterAutospacing="0"/>
        <w:ind w:left="720" w:firstLine="360"/>
        <w:rPr>
          <w:i/>
          <w:color w:val="000000"/>
        </w:rPr>
      </w:pPr>
      <w:r w:rsidRPr="0011024E">
        <w:rPr>
          <w:i/>
          <w:color w:val="000000"/>
        </w:rPr>
        <w:lastRenderedPageBreak/>
        <w:t xml:space="preserve">How </w:t>
      </w:r>
      <w:r>
        <w:rPr>
          <w:i/>
          <w:color w:val="000000"/>
        </w:rPr>
        <w:t>Napoleon’s glance</w:t>
      </w:r>
      <w:r w:rsidRPr="0011024E">
        <w:rPr>
          <w:i/>
          <w:color w:val="000000"/>
        </w:rPr>
        <w:t xml:space="preserve"> can help guide your career and the rest of your life</w:t>
      </w:r>
    </w:p>
    <w:p w14:paraId="35A6B6EC" w14:textId="77777777" w:rsidR="006E610D" w:rsidRPr="0011024E" w:rsidRDefault="006E610D" w:rsidP="006E610D">
      <w:pPr>
        <w:pStyle w:val="NormalWeb"/>
        <w:widowControl w:val="0"/>
        <w:spacing w:before="120" w:beforeAutospacing="0" w:after="0" w:afterAutospacing="0"/>
        <w:ind w:firstLine="720"/>
        <w:rPr>
          <w:iCs/>
          <w:color w:val="000000"/>
        </w:rPr>
      </w:pPr>
      <w:r w:rsidRPr="0011024E">
        <w:rPr>
          <w:iCs/>
          <w:color w:val="000000"/>
        </w:rPr>
        <w:t xml:space="preserve">In </w:t>
      </w:r>
      <w:proofErr w:type="gramStart"/>
      <w:r w:rsidRPr="0011024E">
        <w:rPr>
          <w:iCs/>
          <w:color w:val="000000"/>
        </w:rPr>
        <w:t>general</w:t>
      </w:r>
      <w:proofErr w:type="gramEnd"/>
      <w:r w:rsidRPr="0011024E">
        <w:rPr>
          <w:iCs/>
          <w:color w:val="000000"/>
        </w:rPr>
        <w:t xml:space="preserve"> the course progresses from business</w:t>
      </w:r>
      <w:r>
        <w:rPr>
          <w:iCs/>
          <w:color w:val="000000"/>
        </w:rPr>
        <w:t xml:space="preserve"> to leadership to life, although all three </w:t>
      </w:r>
      <w:r w:rsidRPr="0011024E">
        <w:rPr>
          <w:iCs/>
          <w:color w:val="000000"/>
        </w:rPr>
        <w:t>feat</w:t>
      </w:r>
      <w:r>
        <w:rPr>
          <w:iCs/>
          <w:color w:val="000000"/>
        </w:rPr>
        <w:t xml:space="preserve">ure to some degree throughout. Our main examples for class discussion are Apple, Microsoft, IBM, Pepsi, Starbucks, Napoleon, Patton, Grameen Bank, and Picasso. As time permits, we will also discuss some secondary examples, such as </w:t>
      </w:r>
      <w:r w:rsidRPr="0011024E">
        <w:rPr>
          <w:iCs/>
          <w:color w:val="000000"/>
        </w:rPr>
        <w:t>McDonalds</w:t>
      </w:r>
      <w:r>
        <w:rPr>
          <w:iCs/>
          <w:color w:val="000000"/>
        </w:rPr>
        <w:t>,</w:t>
      </w:r>
      <w:r w:rsidRPr="00FC7563">
        <w:rPr>
          <w:iCs/>
          <w:color w:val="000000"/>
        </w:rPr>
        <w:t xml:space="preserve"> </w:t>
      </w:r>
      <w:r w:rsidRPr="0011024E">
        <w:rPr>
          <w:iCs/>
          <w:color w:val="000000"/>
        </w:rPr>
        <w:t>Burberry</w:t>
      </w:r>
      <w:r>
        <w:rPr>
          <w:iCs/>
          <w:color w:val="000000"/>
        </w:rPr>
        <w:t>,</w:t>
      </w:r>
      <w:r w:rsidRPr="00FC7563">
        <w:rPr>
          <w:iCs/>
          <w:color w:val="000000"/>
        </w:rPr>
        <w:t xml:space="preserve"> </w:t>
      </w:r>
      <w:r w:rsidRPr="0011024E">
        <w:rPr>
          <w:iCs/>
          <w:color w:val="000000"/>
        </w:rPr>
        <w:t>Henry V</w:t>
      </w:r>
      <w:r>
        <w:rPr>
          <w:iCs/>
          <w:color w:val="000000"/>
        </w:rPr>
        <w:t>,</w:t>
      </w:r>
      <w:r w:rsidRPr="00FC7563">
        <w:rPr>
          <w:iCs/>
          <w:color w:val="000000"/>
        </w:rPr>
        <w:t xml:space="preserve"> </w:t>
      </w:r>
      <w:r w:rsidRPr="0011024E">
        <w:rPr>
          <w:iCs/>
          <w:color w:val="000000"/>
        </w:rPr>
        <w:t>Lilly</w:t>
      </w:r>
      <w:r>
        <w:rPr>
          <w:iCs/>
          <w:color w:val="000000"/>
        </w:rPr>
        <w:t>,</w:t>
      </w:r>
      <w:r w:rsidRPr="0011024E">
        <w:rPr>
          <w:iCs/>
          <w:color w:val="000000"/>
        </w:rPr>
        <w:t xml:space="preserve"> </w:t>
      </w:r>
      <w:r>
        <w:rPr>
          <w:iCs/>
          <w:color w:val="000000"/>
        </w:rPr>
        <w:t xml:space="preserve">Google, Edison, </w:t>
      </w:r>
      <w:r w:rsidRPr="0011024E">
        <w:rPr>
          <w:iCs/>
          <w:color w:val="000000"/>
        </w:rPr>
        <w:t>Puma</w:t>
      </w:r>
      <w:r>
        <w:rPr>
          <w:iCs/>
          <w:color w:val="000000"/>
        </w:rPr>
        <w:t>,</w:t>
      </w:r>
      <w:r w:rsidRPr="00FC7563">
        <w:rPr>
          <w:iCs/>
          <w:color w:val="000000"/>
        </w:rPr>
        <w:t xml:space="preserve"> </w:t>
      </w:r>
      <w:r>
        <w:rPr>
          <w:iCs/>
          <w:color w:val="000000"/>
        </w:rPr>
        <w:t>Norah Jones,</w:t>
      </w:r>
      <w:r w:rsidRPr="0011024E">
        <w:rPr>
          <w:iCs/>
          <w:color w:val="000000"/>
        </w:rPr>
        <w:t xml:space="preserve"> Netflix</w:t>
      </w:r>
      <w:r>
        <w:rPr>
          <w:iCs/>
          <w:color w:val="000000"/>
        </w:rPr>
        <w:t xml:space="preserve">, </w:t>
      </w:r>
      <w:r w:rsidRPr="0011024E">
        <w:rPr>
          <w:iCs/>
          <w:color w:val="000000"/>
        </w:rPr>
        <w:t>Alice Paul</w:t>
      </w:r>
      <w:r>
        <w:rPr>
          <w:iCs/>
          <w:color w:val="000000"/>
        </w:rPr>
        <w:t>,</w:t>
      </w:r>
      <w:r w:rsidRPr="00FC7563">
        <w:rPr>
          <w:iCs/>
          <w:color w:val="000000"/>
        </w:rPr>
        <w:t xml:space="preserve"> </w:t>
      </w:r>
      <w:r>
        <w:rPr>
          <w:iCs/>
          <w:color w:val="000000"/>
        </w:rPr>
        <w:t>Warren Buffett, and</w:t>
      </w:r>
      <w:r w:rsidRPr="0011024E">
        <w:rPr>
          <w:iCs/>
          <w:color w:val="000000"/>
        </w:rPr>
        <w:t xml:space="preserve"> Henry Ford</w:t>
      </w:r>
      <w:r>
        <w:rPr>
          <w:iCs/>
          <w:color w:val="000000"/>
        </w:rPr>
        <w:t>.</w:t>
      </w:r>
    </w:p>
    <w:p w14:paraId="57C4417E" w14:textId="77777777" w:rsidR="006E610D" w:rsidRPr="0011024E" w:rsidRDefault="006E610D" w:rsidP="006E610D">
      <w:pPr>
        <w:pStyle w:val="NormalWeb"/>
        <w:widowControl w:val="0"/>
        <w:spacing w:before="120" w:beforeAutospacing="0" w:after="0" w:afterAutospacing="0"/>
        <w:ind w:firstLine="720"/>
        <w:rPr>
          <w:iCs/>
          <w:color w:val="000000"/>
        </w:rPr>
      </w:pPr>
      <w:r>
        <w:rPr>
          <w:iCs/>
          <w:color w:val="000000"/>
        </w:rPr>
        <w:t xml:space="preserve">The online survey before each class asks you to answer this question in </w:t>
      </w:r>
      <w:r w:rsidR="007C1A16">
        <w:rPr>
          <w:iCs/>
          <w:color w:val="000000"/>
        </w:rPr>
        <w:t>10 words or more</w:t>
      </w:r>
      <w:r>
        <w:rPr>
          <w:iCs/>
          <w:color w:val="000000"/>
        </w:rPr>
        <w:t xml:space="preserve"> </w:t>
      </w:r>
      <w:r w:rsidRPr="0011024E">
        <w:rPr>
          <w:iCs/>
          <w:color w:val="000000"/>
        </w:rPr>
        <w:t xml:space="preserve">on the course </w:t>
      </w:r>
      <w:r>
        <w:rPr>
          <w:iCs/>
          <w:color w:val="000000"/>
        </w:rPr>
        <w:t>Canvas site</w:t>
      </w:r>
      <w:r w:rsidRPr="0011024E">
        <w:rPr>
          <w:iCs/>
          <w:color w:val="000000"/>
        </w:rPr>
        <w:t>:</w:t>
      </w:r>
    </w:p>
    <w:p w14:paraId="1F115CBC" w14:textId="77777777" w:rsidR="006E610D" w:rsidRPr="0011024E" w:rsidRDefault="006E610D" w:rsidP="006E610D">
      <w:pPr>
        <w:pStyle w:val="NormalWeb"/>
        <w:widowControl w:val="0"/>
        <w:spacing w:before="120" w:beforeAutospacing="0" w:after="0" w:afterAutospacing="0"/>
        <w:ind w:firstLine="720"/>
        <w:rPr>
          <w:i/>
          <w:iCs/>
          <w:color w:val="000000"/>
        </w:rPr>
      </w:pPr>
      <w:r>
        <w:rPr>
          <w:i/>
          <w:iCs/>
          <w:color w:val="000000"/>
        </w:rPr>
        <w:t>From the readings, w</w:t>
      </w:r>
      <w:r w:rsidRPr="0011024E">
        <w:rPr>
          <w:i/>
          <w:iCs/>
          <w:color w:val="000000"/>
        </w:rPr>
        <w:t xml:space="preserve">hat strikes you most about the character’s </w:t>
      </w:r>
      <w:r>
        <w:rPr>
          <w:i/>
          <w:iCs/>
          <w:color w:val="000000"/>
        </w:rPr>
        <w:t>ideas</w:t>
      </w:r>
      <w:r w:rsidRPr="0011024E">
        <w:rPr>
          <w:i/>
          <w:iCs/>
          <w:color w:val="000000"/>
        </w:rPr>
        <w:t>, leadership, or luck?</w:t>
      </w:r>
    </w:p>
    <w:p w14:paraId="781F6997" w14:textId="77777777" w:rsidR="006E610D" w:rsidRPr="0011024E" w:rsidRDefault="006E610D" w:rsidP="006E610D">
      <w:pPr>
        <w:pStyle w:val="NormalWeb"/>
        <w:widowControl w:val="0"/>
        <w:numPr>
          <w:ilvl w:val="0"/>
          <w:numId w:val="29"/>
        </w:numPr>
        <w:spacing w:before="0" w:beforeAutospacing="0" w:after="0" w:afterAutospacing="0"/>
        <w:rPr>
          <w:i/>
          <w:iCs/>
          <w:color w:val="000000"/>
        </w:rPr>
      </w:pPr>
      <w:r>
        <w:rPr>
          <w:i/>
          <w:iCs/>
          <w:color w:val="000000"/>
        </w:rPr>
        <w:t>Ideas</w:t>
      </w:r>
      <w:r w:rsidRPr="0011024E">
        <w:rPr>
          <w:i/>
          <w:iCs/>
          <w:color w:val="000000"/>
        </w:rPr>
        <w:t xml:space="preserve">:  the quality of the insight that the </w:t>
      </w:r>
      <w:r>
        <w:rPr>
          <w:i/>
          <w:iCs/>
          <w:color w:val="000000"/>
        </w:rPr>
        <w:t>character</w:t>
      </w:r>
      <w:r w:rsidRPr="0011024E">
        <w:rPr>
          <w:i/>
          <w:iCs/>
          <w:color w:val="000000"/>
        </w:rPr>
        <w:t xml:space="preserve"> put into action</w:t>
      </w:r>
    </w:p>
    <w:p w14:paraId="6822C921" w14:textId="77777777" w:rsidR="006E610D" w:rsidRPr="0011024E" w:rsidRDefault="006E610D" w:rsidP="006E610D">
      <w:pPr>
        <w:pStyle w:val="NormalWeb"/>
        <w:widowControl w:val="0"/>
        <w:numPr>
          <w:ilvl w:val="0"/>
          <w:numId w:val="29"/>
        </w:numPr>
        <w:spacing w:before="0" w:beforeAutospacing="0" w:after="0" w:afterAutospacing="0"/>
        <w:rPr>
          <w:i/>
          <w:iCs/>
          <w:color w:val="000000"/>
        </w:rPr>
      </w:pPr>
      <w:r>
        <w:rPr>
          <w:i/>
          <w:iCs/>
          <w:color w:val="000000"/>
        </w:rPr>
        <w:t>Leadership:  the character</w:t>
      </w:r>
      <w:r w:rsidRPr="0011024E">
        <w:rPr>
          <w:i/>
          <w:iCs/>
          <w:color w:val="000000"/>
        </w:rPr>
        <w:t xml:space="preserve">’s </w:t>
      </w:r>
      <w:r>
        <w:rPr>
          <w:i/>
          <w:iCs/>
          <w:color w:val="000000"/>
        </w:rPr>
        <w:t>personality</w:t>
      </w:r>
      <w:r w:rsidRPr="0011024E">
        <w:rPr>
          <w:i/>
          <w:iCs/>
          <w:color w:val="000000"/>
        </w:rPr>
        <w:t>, determination, or teamwork</w:t>
      </w:r>
    </w:p>
    <w:p w14:paraId="198AD9D2" w14:textId="77777777" w:rsidR="006E610D" w:rsidRPr="0011024E" w:rsidRDefault="006E610D" w:rsidP="006E610D">
      <w:pPr>
        <w:pStyle w:val="NormalWeb"/>
        <w:widowControl w:val="0"/>
        <w:numPr>
          <w:ilvl w:val="0"/>
          <w:numId w:val="29"/>
        </w:numPr>
        <w:spacing w:before="0" w:beforeAutospacing="0" w:after="0" w:afterAutospacing="0"/>
        <w:rPr>
          <w:i/>
          <w:iCs/>
          <w:color w:val="000000"/>
        </w:rPr>
      </w:pPr>
      <w:r>
        <w:rPr>
          <w:i/>
          <w:iCs/>
          <w:color w:val="000000"/>
        </w:rPr>
        <w:t xml:space="preserve">Luck: </w:t>
      </w:r>
      <w:r w:rsidRPr="0011024E">
        <w:rPr>
          <w:i/>
          <w:iCs/>
          <w:color w:val="000000"/>
        </w:rPr>
        <w:t>cir</w:t>
      </w:r>
      <w:r>
        <w:rPr>
          <w:i/>
          <w:iCs/>
          <w:color w:val="000000"/>
        </w:rPr>
        <w:t>cumstances beyond the character</w:t>
      </w:r>
      <w:r w:rsidRPr="0011024E">
        <w:rPr>
          <w:i/>
          <w:iCs/>
          <w:color w:val="000000"/>
        </w:rPr>
        <w:t>’s control</w:t>
      </w:r>
    </w:p>
    <w:p w14:paraId="7ED3172A" w14:textId="77777777" w:rsidR="006E610D" w:rsidRDefault="006E610D" w:rsidP="006E610D">
      <w:pPr>
        <w:pStyle w:val="NormalWeb"/>
        <w:widowControl w:val="0"/>
        <w:spacing w:before="120" w:beforeAutospacing="0" w:after="0" w:afterAutospacing="0"/>
        <w:ind w:firstLine="720"/>
        <w:rPr>
          <w:color w:val="000000"/>
        </w:rPr>
      </w:pPr>
      <w:r>
        <w:rPr>
          <w:iCs/>
          <w:color w:val="000000"/>
        </w:rPr>
        <w:t xml:space="preserve">The Nightly Note is due midnight every night on Canvas (strict </w:t>
      </w:r>
      <w:r>
        <w:rPr>
          <w:color w:val="000000"/>
        </w:rPr>
        <w:t>minimum 100</w:t>
      </w:r>
      <w:r w:rsidRPr="0011024E">
        <w:rPr>
          <w:color w:val="000000"/>
        </w:rPr>
        <w:t xml:space="preserve"> words</w:t>
      </w:r>
      <w:r>
        <w:rPr>
          <w:color w:val="000000"/>
        </w:rPr>
        <w:t>),</w:t>
      </w:r>
      <w:r w:rsidRPr="0011024E">
        <w:rPr>
          <w:color w:val="000000"/>
        </w:rPr>
        <w:t xml:space="preserve"> with your thoughts on </w:t>
      </w:r>
      <w:r>
        <w:rPr>
          <w:color w:val="000000"/>
        </w:rPr>
        <w:t xml:space="preserve">some aspect of the </w:t>
      </w:r>
      <w:r w:rsidRPr="0011024E">
        <w:rPr>
          <w:color w:val="000000"/>
        </w:rPr>
        <w:t xml:space="preserve">readings </w:t>
      </w:r>
      <w:r>
        <w:rPr>
          <w:color w:val="000000"/>
        </w:rPr>
        <w:t>or</w:t>
      </w:r>
      <w:r w:rsidRPr="0011024E">
        <w:rPr>
          <w:color w:val="000000"/>
        </w:rPr>
        <w:t xml:space="preserve"> class </w:t>
      </w:r>
      <w:r>
        <w:rPr>
          <w:color w:val="000000"/>
        </w:rPr>
        <w:t>so far.</w:t>
      </w:r>
    </w:p>
    <w:p w14:paraId="032CAA36" w14:textId="1013510D" w:rsidR="006E610D" w:rsidRPr="0011024E" w:rsidRDefault="006E610D" w:rsidP="006E610D">
      <w:pPr>
        <w:pStyle w:val="NormalWeb"/>
        <w:widowControl w:val="0"/>
        <w:spacing w:before="120" w:beforeAutospacing="0" w:after="0" w:afterAutospacing="0"/>
        <w:ind w:firstLine="720"/>
        <w:rPr>
          <w:color w:val="000000"/>
        </w:rPr>
      </w:pPr>
      <w:r>
        <w:rPr>
          <w:color w:val="000000"/>
        </w:rPr>
        <w:t>The extra-credit paper (strict minimum</w:t>
      </w:r>
      <w:r w:rsidRPr="0011024E">
        <w:rPr>
          <w:color w:val="000000"/>
        </w:rPr>
        <w:t xml:space="preserve"> 1,500 words</w:t>
      </w:r>
      <w:r>
        <w:rPr>
          <w:color w:val="000000"/>
        </w:rPr>
        <w:t>) must clearly be about Napoleon’s glance.  The most common mistake in papers is to call something Napoleon’s glance without citing the four steps we will learn from Clausewitz. I</w:t>
      </w:r>
      <w:r w:rsidR="00FB4CB7">
        <w:rPr>
          <w:color w:val="000000"/>
        </w:rPr>
        <w:t xml:space="preserve">t is best </w:t>
      </w:r>
      <w:r>
        <w:rPr>
          <w:color w:val="000000"/>
        </w:rPr>
        <w:t xml:space="preserve">to ask me to comment beforehand on your paper topic.  Or you can use the “Wild Turn” model, which you will get as a handout during the course. Some of the other class handouts show you examples of past papers.  </w:t>
      </w:r>
    </w:p>
    <w:p w14:paraId="638A8825" w14:textId="50192209" w:rsidR="006E610D" w:rsidRDefault="006E610D" w:rsidP="006E610D">
      <w:pPr>
        <w:pStyle w:val="NormalWeb"/>
        <w:widowControl w:val="0"/>
        <w:spacing w:before="120" w:beforeAutospacing="0" w:after="0" w:afterAutospacing="0"/>
        <w:ind w:firstLine="720"/>
        <w:rPr>
          <w:iCs/>
          <w:color w:val="000000"/>
        </w:rPr>
      </w:pPr>
      <w:r>
        <w:rPr>
          <w:iCs/>
          <w:color w:val="000000"/>
        </w:rPr>
        <w:t>T</w:t>
      </w:r>
      <w:r w:rsidRPr="00683ADA">
        <w:rPr>
          <w:iCs/>
          <w:color w:val="000000"/>
        </w:rPr>
        <w:t xml:space="preserve">he course ends with exercises </w:t>
      </w:r>
      <w:r>
        <w:rPr>
          <w:iCs/>
          <w:color w:val="000000"/>
        </w:rPr>
        <w:t>that apply Napoleon’s glance to your career and personal life. In this way t</w:t>
      </w:r>
      <w:r w:rsidRPr="00683ADA">
        <w:rPr>
          <w:iCs/>
          <w:color w:val="000000"/>
        </w:rPr>
        <w:t>h</w:t>
      </w:r>
      <w:r>
        <w:rPr>
          <w:iCs/>
          <w:color w:val="000000"/>
        </w:rPr>
        <w:t>e</w:t>
      </w:r>
      <w:r w:rsidRPr="00683ADA">
        <w:rPr>
          <w:iCs/>
          <w:color w:val="000000"/>
        </w:rPr>
        <w:t xml:space="preserve"> course </w:t>
      </w:r>
      <w:r>
        <w:rPr>
          <w:iCs/>
          <w:color w:val="000000"/>
        </w:rPr>
        <w:t xml:space="preserve">fits Columbia Business School’s aim to help you:  a) improve your current job skills, and b) have a successful and fulfilling lifetime career. Napoleon’s glance works for both.  </w:t>
      </w:r>
    </w:p>
    <w:p w14:paraId="5495EBED" w14:textId="77777777" w:rsidR="0044671E" w:rsidRPr="00C75374" w:rsidRDefault="0044671E" w:rsidP="0021680F">
      <w:pPr>
        <w:widowControl/>
        <w:autoSpaceDE/>
        <w:autoSpaceDN/>
        <w:adjustRightInd/>
        <w:spacing w:before="240" w:after="120"/>
        <w:rPr>
          <w:b/>
          <w:i/>
        </w:rPr>
      </w:pPr>
      <w:r w:rsidRPr="00C75374">
        <w:rPr>
          <w:b/>
          <w:i/>
        </w:rPr>
        <w:t>Assignments and Grading</w:t>
      </w:r>
    </w:p>
    <w:p w14:paraId="1688D6F1" w14:textId="0678F2B8" w:rsidR="00DD25F1" w:rsidRPr="00DD25F1" w:rsidRDefault="00DD25F1" w:rsidP="00DD25F1">
      <w:pPr>
        <w:widowControl/>
        <w:numPr>
          <w:ilvl w:val="0"/>
          <w:numId w:val="30"/>
        </w:numPr>
        <w:tabs>
          <w:tab w:val="clear" w:pos="720"/>
          <w:tab w:val="left" w:pos="180"/>
          <w:tab w:val="num" w:pos="360"/>
        </w:tabs>
        <w:autoSpaceDE/>
        <w:autoSpaceDN/>
        <w:adjustRightInd/>
        <w:ind w:left="360"/>
      </w:pPr>
      <w:r w:rsidRPr="00DD25F1">
        <w:t xml:space="preserve">attend class, </w:t>
      </w:r>
      <w:r w:rsidR="000C549D">
        <w:t xml:space="preserve">including breakouts, </w:t>
      </w:r>
      <w:r w:rsidRPr="00DD25F1">
        <w:t>voluntary speaking (1 pt. each session, 10 pts. total)</w:t>
      </w:r>
    </w:p>
    <w:p w14:paraId="1AAA87FC" w14:textId="77777777" w:rsidR="00DD25F1" w:rsidRPr="00DD25F1" w:rsidRDefault="00DD25F1" w:rsidP="00DD25F1">
      <w:pPr>
        <w:widowControl/>
        <w:numPr>
          <w:ilvl w:val="0"/>
          <w:numId w:val="30"/>
        </w:numPr>
        <w:tabs>
          <w:tab w:val="clear" w:pos="720"/>
          <w:tab w:val="left" w:pos="180"/>
          <w:tab w:val="num" w:pos="360"/>
        </w:tabs>
        <w:autoSpaceDE/>
        <w:autoSpaceDN/>
        <w:adjustRightInd/>
        <w:ind w:left="360"/>
      </w:pPr>
      <w:r w:rsidRPr="00DD25F1">
        <w:t>Canvas pre-class survey question for each major example, 10</w:t>
      </w:r>
      <w:r w:rsidR="004E2B3F">
        <w:t>+</w:t>
      </w:r>
      <w:r w:rsidRPr="00DD25F1">
        <w:t xml:space="preserve"> words (1 pt. each, 10 pts. total)</w:t>
      </w:r>
    </w:p>
    <w:p w14:paraId="1B2F9D60" w14:textId="77777777" w:rsidR="00DD25F1" w:rsidRPr="00DD25F1" w:rsidRDefault="00DD25F1" w:rsidP="00DD25F1">
      <w:pPr>
        <w:widowControl/>
        <w:numPr>
          <w:ilvl w:val="0"/>
          <w:numId w:val="30"/>
        </w:numPr>
        <w:tabs>
          <w:tab w:val="clear" w:pos="720"/>
          <w:tab w:val="left" w:pos="180"/>
          <w:tab w:val="num" w:pos="360"/>
        </w:tabs>
        <w:autoSpaceDE/>
        <w:autoSpaceDN/>
        <w:adjustRightInd/>
        <w:ind w:left="360"/>
      </w:pPr>
      <w:r w:rsidRPr="00DD25F1">
        <w:t>Canvas Nightly Note, 100 words strict minimum (1 pt. each, 5 pts. total)</w:t>
      </w:r>
    </w:p>
    <w:p w14:paraId="0CB522A7" w14:textId="7DC6220E" w:rsidR="00DD25F1" w:rsidRPr="00DD25F1" w:rsidRDefault="003E7474" w:rsidP="00DD25F1">
      <w:pPr>
        <w:widowControl/>
        <w:numPr>
          <w:ilvl w:val="0"/>
          <w:numId w:val="30"/>
        </w:numPr>
        <w:tabs>
          <w:tab w:val="clear" w:pos="720"/>
          <w:tab w:val="left" w:pos="180"/>
          <w:tab w:val="num" w:pos="360"/>
        </w:tabs>
        <w:autoSpaceDE/>
        <w:autoSpaceDN/>
        <w:adjustRightInd/>
        <w:ind w:left="360"/>
      </w:pPr>
      <w:r w:rsidRPr="00DD25F1">
        <w:t>Optional</w:t>
      </w:r>
      <w:r w:rsidR="00DD25F1" w:rsidRPr="00DD25F1">
        <w:t xml:space="preserve"> extra</w:t>
      </w:r>
      <w:r w:rsidR="002448CE">
        <w:t xml:space="preserve">-credit paper, due midnight </w:t>
      </w:r>
      <w:r w:rsidR="00B40112">
        <w:t>Su</w:t>
      </w:r>
      <w:r w:rsidR="002448CE">
        <w:t>n</w:t>
      </w:r>
      <w:r w:rsidR="00DD25F1" w:rsidRPr="00DD25F1">
        <w:t xml:space="preserve">day night, </w:t>
      </w:r>
      <w:r w:rsidR="00B40112">
        <w:t>August 28</w:t>
      </w:r>
      <w:r w:rsidR="00DD25F1" w:rsidRPr="00DD25F1">
        <w:t xml:space="preserve"> (1 pt.)</w:t>
      </w:r>
    </w:p>
    <w:p w14:paraId="1BFF0BAE" w14:textId="77777777" w:rsidR="00DD25F1" w:rsidRPr="00DD25F1" w:rsidRDefault="000819D2" w:rsidP="00DD25F1">
      <w:pPr>
        <w:widowControl/>
        <w:numPr>
          <w:ilvl w:val="0"/>
          <w:numId w:val="30"/>
        </w:numPr>
        <w:tabs>
          <w:tab w:val="clear" w:pos="720"/>
          <w:tab w:val="left" w:pos="180"/>
          <w:tab w:val="num" w:pos="360"/>
        </w:tabs>
        <w:autoSpaceDE/>
        <w:autoSpaceDN/>
        <w:adjustRightInd/>
        <w:ind w:left="360"/>
      </w:pPr>
      <w:r>
        <w:t xml:space="preserve">points = grade:     26 = H    </w:t>
      </w:r>
      <w:r w:rsidR="00DD25F1" w:rsidRPr="00DD25F1">
        <w:t xml:space="preserve"> </w:t>
      </w:r>
      <w:r>
        <w:t xml:space="preserve"> </w:t>
      </w:r>
      <w:r w:rsidR="00DD25F1" w:rsidRPr="00DD25F1">
        <w:t>25 = HP</w:t>
      </w:r>
      <w:r>
        <w:t xml:space="preserve">    </w:t>
      </w:r>
      <w:r w:rsidR="00DD25F1" w:rsidRPr="00DD25F1">
        <w:t xml:space="preserve"> </w:t>
      </w:r>
      <w:r>
        <w:t xml:space="preserve"> </w:t>
      </w:r>
      <w:r w:rsidR="00DD25F1" w:rsidRPr="00DD25F1">
        <w:t>21-24 = P</w:t>
      </w:r>
      <w:r>
        <w:t xml:space="preserve">     </w:t>
      </w:r>
      <w:r w:rsidR="00DD25F1" w:rsidRPr="00DD25F1">
        <w:t xml:space="preserve"> 16-20 = LP</w:t>
      </w:r>
      <w:r>
        <w:t xml:space="preserve">  </w:t>
      </w:r>
      <w:r w:rsidR="00DD25F1" w:rsidRPr="00DD25F1">
        <w:t xml:space="preserve"> </w:t>
      </w:r>
      <w:r>
        <w:t xml:space="preserve">   </w:t>
      </w:r>
      <w:r w:rsidR="00DD25F1" w:rsidRPr="00DD25F1">
        <w:t xml:space="preserve">&lt;16 = F </w:t>
      </w:r>
    </w:p>
    <w:p w14:paraId="226FCFBB" w14:textId="77777777" w:rsidR="00DD25F1" w:rsidRPr="00DD25F1" w:rsidRDefault="00DD25F1" w:rsidP="00DD25F1">
      <w:pPr>
        <w:widowControl/>
        <w:numPr>
          <w:ilvl w:val="0"/>
          <w:numId w:val="30"/>
        </w:numPr>
        <w:tabs>
          <w:tab w:val="clear" w:pos="720"/>
          <w:tab w:val="left" w:pos="180"/>
          <w:tab w:val="num" w:pos="360"/>
        </w:tabs>
        <w:autoSpaceDE/>
        <w:autoSpaceDN/>
        <w:adjustRightInd/>
        <w:ind w:left="360"/>
      </w:pPr>
      <w:r w:rsidRPr="00DD25F1">
        <w:t xml:space="preserve">elective curve:  H &lt; 50% </w:t>
      </w:r>
    </w:p>
    <w:p w14:paraId="3680F148" w14:textId="77777777" w:rsidR="00193D5E" w:rsidRDefault="00193D5E" w:rsidP="00193D5E">
      <w:pPr>
        <w:widowControl/>
        <w:numPr>
          <w:ilvl w:val="0"/>
          <w:numId w:val="30"/>
        </w:numPr>
        <w:tabs>
          <w:tab w:val="clear" w:pos="720"/>
          <w:tab w:val="left" w:pos="180"/>
          <w:tab w:val="num" w:pos="360"/>
        </w:tabs>
        <w:autoSpaceDE/>
        <w:autoSpaceDN/>
        <w:adjustRightInd/>
        <w:ind w:left="360"/>
      </w:pPr>
      <w:r>
        <w:t>to fit the elective curve at the end of the course, we might need to adjust assignment grades:</w:t>
      </w:r>
    </w:p>
    <w:p w14:paraId="0BB5216A" w14:textId="77777777" w:rsidR="00193D5E" w:rsidRDefault="00193D5E" w:rsidP="00193D5E">
      <w:pPr>
        <w:widowControl/>
        <w:numPr>
          <w:ilvl w:val="1"/>
          <w:numId w:val="30"/>
        </w:numPr>
        <w:tabs>
          <w:tab w:val="left" w:pos="180"/>
        </w:tabs>
        <w:autoSpaceDE/>
        <w:autoSpaceDN/>
        <w:adjustRightInd/>
      </w:pPr>
      <w:r>
        <w:t xml:space="preserve">reduce credit for makeups and late submissions  </w:t>
      </w:r>
    </w:p>
    <w:p w14:paraId="3ECF9335" w14:textId="77777777" w:rsidR="00193D5E" w:rsidRDefault="00193D5E" w:rsidP="00193D5E">
      <w:pPr>
        <w:widowControl/>
        <w:numPr>
          <w:ilvl w:val="1"/>
          <w:numId w:val="30"/>
        </w:numPr>
        <w:tabs>
          <w:tab w:val="left" w:pos="180"/>
        </w:tabs>
        <w:autoSpaceDE/>
        <w:autoSpaceDN/>
        <w:adjustRightInd/>
      </w:pPr>
      <w:r>
        <w:t>increase credit for extra effort and quality</w:t>
      </w:r>
    </w:p>
    <w:p w14:paraId="3C4F3ED5" w14:textId="77777777" w:rsidR="00193D5E" w:rsidRDefault="00193D5E" w:rsidP="00193D5E">
      <w:pPr>
        <w:widowControl/>
        <w:numPr>
          <w:ilvl w:val="0"/>
          <w:numId w:val="30"/>
        </w:numPr>
        <w:tabs>
          <w:tab w:val="clear" w:pos="720"/>
          <w:tab w:val="left" w:pos="180"/>
          <w:tab w:val="num" w:pos="360"/>
        </w:tabs>
        <w:autoSpaceDE/>
        <w:autoSpaceDN/>
        <w:adjustRightInd/>
        <w:ind w:left="360"/>
      </w:pPr>
      <w:r>
        <w:t>check Canvas to see that your submissions go through</w:t>
      </w:r>
    </w:p>
    <w:p w14:paraId="472A3E68" w14:textId="7B330947" w:rsidR="00193D5E" w:rsidRDefault="00193D5E" w:rsidP="00193D5E">
      <w:pPr>
        <w:widowControl/>
        <w:numPr>
          <w:ilvl w:val="0"/>
          <w:numId w:val="30"/>
        </w:numPr>
        <w:tabs>
          <w:tab w:val="clear" w:pos="720"/>
          <w:tab w:val="left" w:pos="180"/>
          <w:tab w:val="num" w:pos="360"/>
        </w:tabs>
        <w:autoSpaceDE/>
        <w:autoSpaceDN/>
        <w:adjustRightInd/>
        <w:ind w:left="360"/>
      </w:pPr>
      <w:r>
        <w:t xml:space="preserve">Canvas gradebook closes midnight </w:t>
      </w:r>
      <w:r w:rsidR="00B40112">
        <w:t>Su</w:t>
      </w:r>
      <w:r>
        <w:t xml:space="preserve">nday night </w:t>
      </w:r>
      <w:r w:rsidR="00B40112">
        <w:t>8</w:t>
      </w:r>
      <w:r>
        <w:t>/</w:t>
      </w:r>
      <w:r w:rsidR="00B40112">
        <w:t>28</w:t>
      </w:r>
      <w:r>
        <w:t>: no submissions or makeups accepted after</w:t>
      </w:r>
    </w:p>
    <w:p w14:paraId="3AA8EB22" w14:textId="77777777" w:rsidR="00193D5E" w:rsidRDefault="00193D5E" w:rsidP="00193D5E">
      <w:pPr>
        <w:widowControl/>
        <w:numPr>
          <w:ilvl w:val="0"/>
          <w:numId w:val="30"/>
        </w:numPr>
        <w:tabs>
          <w:tab w:val="clear" w:pos="720"/>
          <w:tab w:val="left" w:pos="180"/>
          <w:tab w:val="num" w:pos="360"/>
        </w:tabs>
        <w:autoSpaceDE/>
        <w:autoSpaceDN/>
        <w:adjustRightInd/>
        <w:ind w:left="360"/>
      </w:pPr>
      <w:r>
        <w:t>for all questions on assignments and grading, email the TA</w:t>
      </w:r>
    </w:p>
    <w:p w14:paraId="7D513889" w14:textId="49AB08C4" w:rsidR="008353DE" w:rsidRPr="00827172" w:rsidRDefault="00BA7FB7" w:rsidP="00AC0520">
      <w:pPr>
        <w:pStyle w:val="NormalWeb"/>
        <w:widowControl w:val="0"/>
        <w:spacing w:before="0" w:beforeAutospacing="0" w:after="120" w:afterAutospacing="0"/>
        <w:ind w:firstLine="720"/>
        <w:rPr>
          <w:b/>
          <w:sz w:val="20"/>
          <w:szCs w:val="20"/>
        </w:rPr>
      </w:pPr>
      <w:r>
        <w:rPr>
          <w:b/>
          <w:sz w:val="22"/>
          <w:szCs w:val="22"/>
        </w:rPr>
        <w:br w:type="page"/>
      </w:r>
      <w:r w:rsidR="002F05E8">
        <w:rPr>
          <w:b/>
          <w:sz w:val="20"/>
          <w:szCs w:val="20"/>
        </w:rPr>
        <w:lastRenderedPageBreak/>
        <w:t xml:space="preserve">          </w:t>
      </w:r>
      <w:r w:rsidR="008353DE" w:rsidRPr="00827172">
        <w:rPr>
          <w:b/>
          <w:sz w:val="20"/>
          <w:szCs w:val="20"/>
        </w:rPr>
        <w:t xml:space="preserve">READINGS AND ASSIGNMENTS DUE:  NAPOLEON’S GLANCE, </w:t>
      </w:r>
      <w:r w:rsidR="00B40112">
        <w:rPr>
          <w:b/>
          <w:sz w:val="20"/>
          <w:szCs w:val="20"/>
        </w:rPr>
        <w:t xml:space="preserve">August </w:t>
      </w:r>
      <w:r w:rsidR="00395814" w:rsidRPr="00827172">
        <w:rPr>
          <w:b/>
          <w:sz w:val="20"/>
          <w:szCs w:val="20"/>
        </w:rPr>
        <w:t>202</w:t>
      </w:r>
      <w:r w:rsidR="00B40112">
        <w:rPr>
          <w:b/>
          <w:sz w:val="20"/>
          <w:szCs w:val="20"/>
        </w:rPr>
        <w:t>2</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210"/>
        <w:gridCol w:w="1080"/>
        <w:gridCol w:w="1620"/>
      </w:tblGrid>
      <w:tr w:rsidR="008353DE" w:rsidRPr="00AD7E29" w14:paraId="43A3976B" w14:textId="77777777" w:rsidTr="00AC4D10">
        <w:tc>
          <w:tcPr>
            <w:tcW w:w="828" w:type="dxa"/>
            <w:tcBorders>
              <w:top w:val="single" w:sz="4" w:space="0" w:color="auto"/>
              <w:left w:val="nil"/>
              <w:right w:val="nil"/>
            </w:tcBorders>
          </w:tcPr>
          <w:p w14:paraId="2FF2E106" w14:textId="77777777" w:rsidR="008353DE" w:rsidRPr="00AD7E29" w:rsidRDefault="008353DE" w:rsidP="00F734D9">
            <w:pPr>
              <w:rPr>
                <w:b/>
              </w:rPr>
            </w:pPr>
          </w:p>
          <w:p w14:paraId="13AF6365" w14:textId="77777777" w:rsidR="008353DE" w:rsidRPr="00AD7E29" w:rsidRDefault="008353DE" w:rsidP="00AD7E29">
            <w:pPr>
              <w:jc w:val="center"/>
              <w:rPr>
                <w:b/>
              </w:rPr>
            </w:pPr>
          </w:p>
        </w:tc>
        <w:tc>
          <w:tcPr>
            <w:tcW w:w="6210" w:type="dxa"/>
            <w:tcBorders>
              <w:top w:val="single" w:sz="4" w:space="0" w:color="auto"/>
              <w:left w:val="nil"/>
              <w:right w:val="nil"/>
            </w:tcBorders>
          </w:tcPr>
          <w:p w14:paraId="4A84E6B8" w14:textId="77777777" w:rsidR="00F61512" w:rsidRPr="00AD7E29" w:rsidRDefault="00F61512" w:rsidP="00AD7E29">
            <w:pPr>
              <w:jc w:val="center"/>
              <w:rPr>
                <w:b/>
                <w:sz w:val="20"/>
                <w:szCs w:val="20"/>
              </w:rPr>
            </w:pPr>
          </w:p>
          <w:p w14:paraId="6793F031" w14:textId="77777777" w:rsidR="00F734D9" w:rsidRDefault="00F734D9" w:rsidP="00AD7E29">
            <w:pPr>
              <w:jc w:val="center"/>
              <w:rPr>
                <w:b/>
                <w:sz w:val="20"/>
                <w:szCs w:val="20"/>
              </w:rPr>
            </w:pPr>
          </w:p>
          <w:p w14:paraId="31726F5A" w14:textId="77777777" w:rsidR="008353DE" w:rsidRPr="00AD7E29" w:rsidRDefault="008353DE" w:rsidP="00AD7E29">
            <w:pPr>
              <w:jc w:val="center"/>
              <w:rPr>
                <w:b/>
                <w:sz w:val="20"/>
                <w:szCs w:val="20"/>
              </w:rPr>
            </w:pPr>
            <w:r w:rsidRPr="00AD7E29">
              <w:rPr>
                <w:b/>
                <w:sz w:val="20"/>
                <w:szCs w:val="20"/>
              </w:rPr>
              <w:t>Readings</w:t>
            </w:r>
          </w:p>
        </w:tc>
        <w:tc>
          <w:tcPr>
            <w:tcW w:w="1080" w:type="dxa"/>
            <w:tcBorders>
              <w:top w:val="single" w:sz="4" w:space="0" w:color="auto"/>
              <w:left w:val="nil"/>
              <w:right w:val="nil"/>
            </w:tcBorders>
          </w:tcPr>
          <w:p w14:paraId="0E26AA96" w14:textId="77777777" w:rsidR="008353DE" w:rsidRPr="00AD7E29" w:rsidRDefault="008353DE" w:rsidP="00A02145">
            <w:pPr>
              <w:spacing w:before="120"/>
              <w:jc w:val="center"/>
              <w:rPr>
                <w:b/>
                <w:sz w:val="20"/>
                <w:szCs w:val="20"/>
              </w:rPr>
            </w:pPr>
            <w:r w:rsidRPr="00AD7E29">
              <w:rPr>
                <w:b/>
                <w:sz w:val="20"/>
                <w:szCs w:val="20"/>
              </w:rPr>
              <w:t>Online</w:t>
            </w:r>
          </w:p>
          <w:p w14:paraId="7C6AFCA1" w14:textId="77777777" w:rsidR="008353DE" w:rsidRPr="00AD7E29" w:rsidRDefault="00A02145" w:rsidP="00AD7E29">
            <w:pPr>
              <w:jc w:val="center"/>
              <w:rPr>
                <w:b/>
                <w:sz w:val="20"/>
                <w:szCs w:val="20"/>
              </w:rPr>
            </w:pPr>
            <w:r>
              <w:rPr>
                <w:b/>
                <w:sz w:val="20"/>
                <w:szCs w:val="20"/>
              </w:rPr>
              <w:t>s</w:t>
            </w:r>
            <w:r w:rsidR="008353DE" w:rsidRPr="00AD7E29">
              <w:rPr>
                <w:b/>
                <w:sz w:val="20"/>
                <w:szCs w:val="20"/>
              </w:rPr>
              <w:t>urvey</w:t>
            </w:r>
          </w:p>
          <w:p w14:paraId="2F6A98E9" w14:textId="77777777" w:rsidR="000810C2" w:rsidRPr="00AD7E29" w:rsidRDefault="000810C2" w:rsidP="00AD7E29">
            <w:pPr>
              <w:jc w:val="center"/>
              <w:rPr>
                <w:b/>
                <w:sz w:val="20"/>
                <w:szCs w:val="20"/>
              </w:rPr>
            </w:pPr>
            <w:r w:rsidRPr="00AD7E29">
              <w:rPr>
                <w:b/>
                <w:sz w:val="20"/>
                <w:szCs w:val="20"/>
              </w:rPr>
              <w:t>8:00 AM</w:t>
            </w:r>
          </w:p>
        </w:tc>
        <w:tc>
          <w:tcPr>
            <w:tcW w:w="1620" w:type="dxa"/>
            <w:tcBorders>
              <w:top w:val="single" w:sz="4" w:space="0" w:color="auto"/>
              <w:left w:val="nil"/>
              <w:bottom w:val="single" w:sz="4" w:space="0" w:color="auto"/>
              <w:right w:val="nil"/>
            </w:tcBorders>
          </w:tcPr>
          <w:p w14:paraId="2778F631" w14:textId="77777777" w:rsidR="008353DE" w:rsidRPr="00AD7E29" w:rsidRDefault="00D15EFD" w:rsidP="00D15EFD">
            <w:pPr>
              <w:spacing w:before="120"/>
              <w:jc w:val="center"/>
              <w:rPr>
                <w:b/>
                <w:sz w:val="20"/>
                <w:szCs w:val="20"/>
              </w:rPr>
            </w:pPr>
            <w:r>
              <w:rPr>
                <w:b/>
                <w:sz w:val="20"/>
                <w:szCs w:val="20"/>
              </w:rPr>
              <w:t xml:space="preserve">                 </w:t>
            </w:r>
            <w:r w:rsidR="007919DC">
              <w:rPr>
                <w:b/>
                <w:sz w:val="20"/>
                <w:szCs w:val="20"/>
              </w:rPr>
              <w:t>Night</w:t>
            </w:r>
            <w:r w:rsidR="005327C7" w:rsidRPr="00AD7E29">
              <w:rPr>
                <w:b/>
                <w:sz w:val="20"/>
                <w:szCs w:val="20"/>
              </w:rPr>
              <w:t>ly</w:t>
            </w:r>
            <w:r w:rsidR="00F734D9">
              <w:rPr>
                <w:b/>
                <w:sz w:val="20"/>
                <w:szCs w:val="20"/>
              </w:rPr>
              <w:t xml:space="preserve"> </w:t>
            </w:r>
            <w:r w:rsidR="00AC4D10">
              <w:rPr>
                <w:b/>
                <w:sz w:val="20"/>
                <w:szCs w:val="20"/>
              </w:rPr>
              <w:t>Note</w:t>
            </w:r>
          </w:p>
          <w:p w14:paraId="66897D94" w14:textId="77777777" w:rsidR="008353DE" w:rsidRPr="00AD7E29" w:rsidRDefault="00F734D9" w:rsidP="00F734D9">
            <w:pPr>
              <w:jc w:val="center"/>
              <w:rPr>
                <w:b/>
                <w:sz w:val="20"/>
                <w:szCs w:val="20"/>
              </w:rPr>
            </w:pPr>
            <w:r>
              <w:rPr>
                <w:b/>
                <w:sz w:val="20"/>
                <w:szCs w:val="20"/>
              </w:rPr>
              <w:t>min. 100 wor</w:t>
            </w:r>
            <w:r w:rsidR="008353DE" w:rsidRPr="00AD7E29">
              <w:rPr>
                <w:b/>
                <w:sz w:val="20"/>
                <w:szCs w:val="20"/>
              </w:rPr>
              <w:t>ds</w:t>
            </w:r>
          </w:p>
        </w:tc>
      </w:tr>
      <w:tr w:rsidR="008353DE" w:rsidRPr="0011024E" w14:paraId="4C6005FA" w14:textId="77777777" w:rsidTr="00AC4D10">
        <w:tc>
          <w:tcPr>
            <w:tcW w:w="828" w:type="dxa"/>
          </w:tcPr>
          <w:p w14:paraId="75F4B8FD" w14:textId="77777777" w:rsidR="008353DE" w:rsidRPr="00AD7E29" w:rsidRDefault="008353DE" w:rsidP="00943349">
            <w:pPr>
              <w:spacing w:before="120"/>
              <w:jc w:val="center"/>
              <w:rPr>
                <w:sz w:val="20"/>
                <w:szCs w:val="20"/>
              </w:rPr>
            </w:pPr>
            <w:r w:rsidRPr="00AD7E29">
              <w:rPr>
                <w:sz w:val="20"/>
                <w:szCs w:val="20"/>
              </w:rPr>
              <w:t>#1</w:t>
            </w:r>
          </w:p>
          <w:p w14:paraId="4869A8F0" w14:textId="1B43E3FE" w:rsidR="008353DE" w:rsidRPr="00AD7E29" w:rsidRDefault="00B40112" w:rsidP="003E767F">
            <w:pPr>
              <w:jc w:val="center"/>
              <w:rPr>
                <w:sz w:val="20"/>
                <w:szCs w:val="20"/>
              </w:rPr>
            </w:pPr>
            <w:r>
              <w:rPr>
                <w:sz w:val="20"/>
                <w:szCs w:val="20"/>
              </w:rPr>
              <w:t>8</w:t>
            </w:r>
            <w:r w:rsidR="005E2BCD" w:rsidRPr="00AD7E29">
              <w:rPr>
                <w:sz w:val="20"/>
                <w:szCs w:val="20"/>
              </w:rPr>
              <w:t>/</w:t>
            </w:r>
            <w:r w:rsidR="006F718C">
              <w:rPr>
                <w:sz w:val="20"/>
                <w:szCs w:val="20"/>
              </w:rPr>
              <w:t>2</w:t>
            </w:r>
            <w:r>
              <w:rPr>
                <w:sz w:val="20"/>
                <w:szCs w:val="20"/>
              </w:rPr>
              <w:t>1</w:t>
            </w:r>
          </w:p>
        </w:tc>
        <w:tc>
          <w:tcPr>
            <w:tcW w:w="6210" w:type="dxa"/>
          </w:tcPr>
          <w:p w14:paraId="1882CFBD" w14:textId="77777777" w:rsidR="008353DE" w:rsidRPr="00AD7E29" w:rsidRDefault="005327C7" w:rsidP="00943349">
            <w:pPr>
              <w:spacing w:before="120"/>
              <w:rPr>
                <w:sz w:val="20"/>
                <w:szCs w:val="20"/>
                <w:u w:val="single"/>
              </w:rPr>
            </w:pPr>
            <w:r w:rsidRPr="00AD7E29">
              <w:rPr>
                <w:sz w:val="20"/>
                <w:szCs w:val="20"/>
                <w:u w:val="single"/>
              </w:rPr>
              <w:t xml:space="preserve">Morning:  </w:t>
            </w:r>
            <w:r w:rsidR="008353DE" w:rsidRPr="00AD7E29">
              <w:rPr>
                <w:sz w:val="20"/>
                <w:szCs w:val="20"/>
                <w:u w:val="single"/>
              </w:rPr>
              <w:t>Introduction</w:t>
            </w:r>
          </w:p>
          <w:p w14:paraId="6D684340" w14:textId="77777777" w:rsidR="008353DE" w:rsidRPr="00AD7E29" w:rsidRDefault="008353DE" w:rsidP="00AD7E29">
            <w:pPr>
              <w:spacing w:line="360" w:lineRule="auto"/>
              <w:ind w:left="372"/>
              <w:rPr>
                <w:sz w:val="20"/>
                <w:szCs w:val="20"/>
              </w:rPr>
            </w:pPr>
            <w:r w:rsidRPr="00AD7E29">
              <w:rPr>
                <w:sz w:val="20"/>
                <w:szCs w:val="20"/>
              </w:rPr>
              <w:t>No readings</w:t>
            </w:r>
          </w:p>
        </w:tc>
        <w:tc>
          <w:tcPr>
            <w:tcW w:w="1080" w:type="dxa"/>
          </w:tcPr>
          <w:p w14:paraId="53E8D3ED" w14:textId="77777777" w:rsidR="008353DE" w:rsidRPr="00AD7E29" w:rsidRDefault="008353DE" w:rsidP="00AD7E29">
            <w:pPr>
              <w:spacing w:line="360" w:lineRule="auto"/>
              <w:jc w:val="center"/>
              <w:rPr>
                <w:sz w:val="20"/>
                <w:szCs w:val="20"/>
              </w:rPr>
            </w:pPr>
          </w:p>
          <w:p w14:paraId="261717AC" w14:textId="77777777" w:rsidR="008353DE" w:rsidRPr="00AD7E29" w:rsidRDefault="008353DE" w:rsidP="00AD7E29">
            <w:pPr>
              <w:spacing w:line="360" w:lineRule="auto"/>
              <w:jc w:val="center"/>
              <w:rPr>
                <w:sz w:val="20"/>
                <w:szCs w:val="20"/>
              </w:rPr>
            </w:pPr>
            <w:r w:rsidRPr="00AD7E29">
              <w:rPr>
                <w:sz w:val="20"/>
                <w:szCs w:val="20"/>
              </w:rPr>
              <w:t>None</w:t>
            </w:r>
          </w:p>
        </w:tc>
        <w:tc>
          <w:tcPr>
            <w:tcW w:w="1620" w:type="dxa"/>
            <w:tcBorders>
              <w:bottom w:val="nil"/>
            </w:tcBorders>
          </w:tcPr>
          <w:p w14:paraId="5EF3DC87" w14:textId="77777777" w:rsidR="008353DE" w:rsidRPr="00AD7E29" w:rsidRDefault="008353DE" w:rsidP="00AD7E29">
            <w:pPr>
              <w:spacing w:line="360" w:lineRule="auto"/>
              <w:jc w:val="center"/>
              <w:rPr>
                <w:sz w:val="20"/>
                <w:szCs w:val="20"/>
              </w:rPr>
            </w:pPr>
            <w:r w:rsidRPr="00AD7E29">
              <w:rPr>
                <w:sz w:val="20"/>
                <w:szCs w:val="20"/>
              </w:rPr>
              <w:t xml:space="preserve"> </w:t>
            </w:r>
          </w:p>
        </w:tc>
      </w:tr>
      <w:tr w:rsidR="008353DE" w:rsidRPr="0011024E" w14:paraId="45EFE9E5" w14:textId="77777777" w:rsidTr="00AC4D10">
        <w:tc>
          <w:tcPr>
            <w:tcW w:w="828" w:type="dxa"/>
          </w:tcPr>
          <w:p w14:paraId="1AD226FB" w14:textId="77777777" w:rsidR="008353DE" w:rsidRPr="00AD7E29" w:rsidRDefault="008353DE" w:rsidP="00943349">
            <w:pPr>
              <w:spacing w:before="120"/>
              <w:jc w:val="center"/>
              <w:rPr>
                <w:sz w:val="20"/>
                <w:szCs w:val="20"/>
              </w:rPr>
            </w:pPr>
            <w:r w:rsidRPr="00AD7E29">
              <w:rPr>
                <w:sz w:val="20"/>
                <w:szCs w:val="20"/>
              </w:rPr>
              <w:t>#2</w:t>
            </w:r>
          </w:p>
          <w:p w14:paraId="0B2E38E3" w14:textId="1F4E1DC2" w:rsidR="008353DE" w:rsidRPr="00AD7E29" w:rsidRDefault="00B40112" w:rsidP="003E767F">
            <w:pPr>
              <w:jc w:val="center"/>
              <w:rPr>
                <w:sz w:val="20"/>
                <w:szCs w:val="20"/>
              </w:rPr>
            </w:pPr>
            <w:r>
              <w:rPr>
                <w:sz w:val="20"/>
                <w:szCs w:val="20"/>
              </w:rPr>
              <w:t>8</w:t>
            </w:r>
            <w:r w:rsidR="005E2BCD" w:rsidRPr="00AD7E29">
              <w:rPr>
                <w:sz w:val="20"/>
                <w:szCs w:val="20"/>
              </w:rPr>
              <w:t>/</w:t>
            </w:r>
            <w:r w:rsidR="006F718C">
              <w:rPr>
                <w:sz w:val="20"/>
                <w:szCs w:val="20"/>
              </w:rPr>
              <w:t>2</w:t>
            </w:r>
            <w:r>
              <w:rPr>
                <w:sz w:val="20"/>
                <w:szCs w:val="20"/>
              </w:rPr>
              <w:t>1</w:t>
            </w:r>
          </w:p>
        </w:tc>
        <w:tc>
          <w:tcPr>
            <w:tcW w:w="6210" w:type="dxa"/>
          </w:tcPr>
          <w:p w14:paraId="07491DCE" w14:textId="77777777" w:rsidR="008353DE" w:rsidRPr="00AD7E29" w:rsidRDefault="005327C7" w:rsidP="00943349">
            <w:pPr>
              <w:spacing w:before="120"/>
              <w:rPr>
                <w:sz w:val="20"/>
                <w:szCs w:val="20"/>
                <w:u w:val="single"/>
              </w:rPr>
            </w:pPr>
            <w:r w:rsidRPr="00AD7E29">
              <w:rPr>
                <w:sz w:val="20"/>
                <w:szCs w:val="20"/>
                <w:u w:val="single"/>
              </w:rPr>
              <w:t xml:space="preserve">Afternoon:  </w:t>
            </w:r>
            <w:r w:rsidR="006E610D" w:rsidRPr="006E610D">
              <w:rPr>
                <w:i/>
                <w:sz w:val="20"/>
                <w:szCs w:val="20"/>
                <w:u w:val="single"/>
              </w:rPr>
              <w:t>Coup d’o</w:t>
            </w:r>
            <w:r w:rsidR="008353DE" w:rsidRPr="006E610D">
              <w:rPr>
                <w:i/>
                <w:sz w:val="20"/>
                <w:szCs w:val="20"/>
                <w:u w:val="single"/>
              </w:rPr>
              <w:t>eil</w:t>
            </w:r>
          </w:p>
          <w:p w14:paraId="1B092A4D" w14:textId="77777777" w:rsidR="008353DE" w:rsidRPr="000B1331" w:rsidRDefault="000B1331" w:rsidP="000B1331">
            <w:pPr>
              <w:numPr>
                <w:ilvl w:val="0"/>
                <w:numId w:val="26"/>
              </w:numPr>
              <w:rPr>
                <w:sz w:val="20"/>
                <w:szCs w:val="20"/>
              </w:rPr>
            </w:pPr>
            <w:r w:rsidRPr="000B1331">
              <w:rPr>
                <w:sz w:val="20"/>
                <w:szCs w:val="20"/>
              </w:rPr>
              <w:t xml:space="preserve">Microsoft:  Cringely, </w:t>
            </w:r>
            <w:r w:rsidRPr="000B1331">
              <w:rPr>
                <w:i/>
                <w:sz w:val="20"/>
                <w:szCs w:val="20"/>
              </w:rPr>
              <w:t>Accidental Empires</w:t>
            </w:r>
            <w:r w:rsidRPr="000B1331">
              <w:rPr>
                <w:sz w:val="20"/>
                <w:szCs w:val="20"/>
              </w:rPr>
              <w:t xml:space="preserve"> (excerpts); Gates, </w:t>
            </w:r>
            <w:r w:rsidRPr="000B1331">
              <w:rPr>
                <w:i/>
                <w:sz w:val="20"/>
                <w:szCs w:val="20"/>
              </w:rPr>
              <w:t xml:space="preserve">The Road Ahead </w:t>
            </w:r>
            <w:r w:rsidRPr="000B1331">
              <w:rPr>
                <w:sz w:val="20"/>
                <w:szCs w:val="20"/>
              </w:rPr>
              <w:t xml:space="preserve">(excerpts), Wallace + Erickson, </w:t>
            </w:r>
            <w:r w:rsidRPr="000B1331">
              <w:rPr>
                <w:i/>
                <w:sz w:val="20"/>
                <w:szCs w:val="20"/>
              </w:rPr>
              <w:t>Hard Drive</w:t>
            </w:r>
            <w:r w:rsidRPr="000B1331">
              <w:rPr>
                <w:sz w:val="20"/>
                <w:szCs w:val="20"/>
              </w:rPr>
              <w:t xml:space="preserve"> (excerpts)</w:t>
            </w:r>
          </w:p>
          <w:p w14:paraId="49A883DE" w14:textId="77777777" w:rsidR="00B35DD1" w:rsidRPr="00AD7E29" w:rsidRDefault="00B35DD1" w:rsidP="00AD7E29">
            <w:pPr>
              <w:numPr>
                <w:ilvl w:val="0"/>
                <w:numId w:val="26"/>
              </w:numPr>
              <w:spacing w:after="120"/>
              <w:rPr>
                <w:sz w:val="20"/>
                <w:szCs w:val="20"/>
              </w:rPr>
            </w:pPr>
            <w:r w:rsidRPr="00AD7E29">
              <w:rPr>
                <w:sz w:val="20"/>
                <w:szCs w:val="20"/>
              </w:rPr>
              <w:t xml:space="preserve">IBM:  Gerstner, </w:t>
            </w:r>
            <w:r w:rsidRPr="00AD7E29">
              <w:rPr>
                <w:i/>
                <w:sz w:val="20"/>
                <w:szCs w:val="20"/>
              </w:rPr>
              <w:t xml:space="preserve">Who Says Elephants Can’t Dance? </w:t>
            </w:r>
            <w:r w:rsidRPr="00AD7E29">
              <w:rPr>
                <w:sz w:val="20"/>
                <w:szCs w:val="20"/>
              </w:rPr>
              <w:t>(excerpts)</w:t>
            </w:r>
          </w:p>
        </w:tc>
        <w:tc>
          <w:tcPr>
            <w:tcW w:w="1080" w:type="dxa"/>
          </w:tcPr>
          <w:p w14:paraId="60D7C8D1" w14:textId="77777777" w:rsidR="008353DE" w:rsidRPr="00AD7E29" w:rsidRDefault="008353DE" w:rsidP="00AD7E29">
            <w:pPr>
              <w:spacing w:line="360" w:lineRule="auto"/>
              <w:jc w:val="center"/>
              <w:rPr>
                <w:sz w:val="20"/>
                <w:szCs w:val="20"/>
              </w:rPr>
            </w:pPr>
          </w:p>
          <w:p w14:paraId="513FECB7" w14:textId="77777777" w:rsidR="00B35DD1" w:rsidRPr="00AD7E29" w:rsidRDefault="008353DE" w:rsidP="00943349">
            <w:pPr>
              <w:jc w:val="center"/>
              <w:rPr>
                <w:sz w:val="20"/>
                <w:szCs w:val="20"/>
              </w:rPr>
            </w:pPr>
            <w:r w:rsidRPr="00AD7E29">
              <w:rPr>
                <w:sz w:val="20"/>
                <w:szCs w:val="20"/>
              </w:rPr>
              <w:t>Gates</w:t>
            </w:r>
            <w:r w:rsidR="00B35DD1" w:rsidRPr="00AD7E29">
              <w:rPr>
                <w:sz w:val="20"/>
                <w:szCs w:val="20"/>
              </w:rPr>
              <w:t xml:space="preserve"> </w:t>
            </w:r>
          </w:p>
          <w:p w14:paraId="1C690CD0" w14:textId="77777777" w:rsidR="008353DE" w:rsidRPr="00AD7E29" w:rsidRDefault="00B35DD1" w:rsidP="00AD7E29">
            <w:pPr>
              <w:jc w:val="center"/>
              <w:rPr>
                <w:sz w:val="20"/>
                <w:szCs w:val="20"/>
              </w:rPr>
            </w:pPr>
            <w:r w:rsidRPr="00AD7E29">
              <w:rPr>
                <w:sz w:val="20"/>
                <w:szCs w:val="20"/>
              </w:rPr>
              <w:t>Gerstner</w:t>
            </w:r>
          </w:p>
        </w:tc>
        <w:tc>
          <w:tcPr>
            <w:tcW w:w="1620" w:type="dxa"/>
            <w:tcBorders>
              <w:top w:val="nil"/>
              <w:bottom w:val="single" w:sz="4" w:space="0" w:color="auto"/>
            </w:tcBorders>
          </w:tcPr>
          <w:p w14:paraId="051D435C" w14:textId="77777777" w:rsidR="005327C7" w:rsidRPr="00AD7E29" w:rsidRDefault="005327C7" w:rsidP="00AD7E29">
            <w:pPr>
              <w:jc w:val="center"/>
              <w:rPr>
                <w:sz w:val="20"/>
                <w:szCs w:val="20"/>
              </w:rPr>
            </w:pPr>
          </w:p>
          <w:p w14:paraId="4EADD1F3" w14:textId="77777777" w:rsidR="00164218" w:rsidRDefault="00AC4D10" w:rsidP="00AC4D10">
            <w:pPr>
              <w:jc w:val="center"/>
              <w:rPr>
                <w:sz w:val="20"/>
                <w:szCs w:val="20"/>
              </w:rPr>
            </w:pPr>
            <w:r>
              <w:rPr>
                <w:sz w:val="20"/>
                <w:szCs w:val="20"/>
              </w:rPr>
              <w:t>m</w:t>
            </w:r>
            <w:r w:rsidR="000810C2" w:rsidRPr="00AD7E29">
              <w:rPr>
                <w:sz w:val="20"/>
                <w:szCs w:val="20"/>
              </w:rPr>
              <w:t>idnight</w:t>
            </w:r>
          </w:p>
          <w:p w14:paraId="7D5C3396" w14:textId="02044CD4" w:rsidR="00AC4D10" w:rsidRDefault="00E10788" w:rsidP="00AC4D10">
            <w:pPr>
              <w:jc w:val="center"/>
              <w:rPr>
                <w:sz w:val="20"/>
                <w:szCs w:val="20"/>
              </w:rPr>
            </w:pPr>
            <w:r>
              <w:rPr>
                <w:sz w:val="20"/>
                <w:szCs w:val="20"/>
              </w:rPr>
              <w:t>Mo</w:t>
            </w:r>
            <w:r w:rsidR="00AC4D10">
              <w:rPr>
                <w:sz w:val="20"/>
                <w:szCs w:val="20"/>
              </w:rPr>
              <w:t>nday night</w:t>
            </w:r>
          </w:p>
          <w:p w14:paraId="5533F94D" w14:textId="7C8E5B9D" w:rsidR="00E05EC2" w:rsidRPr="00AD7E29" w:rsidRDefault="00B40112" w:rsidP="00F42FB3">
            <w:pPr>
              <w:jc w:val="center"/>
              <w:rPr>
                <w:sz w:val="20"/>
                <w:szCs w:val="20"/>
              </w:rPr>
            </w:pPr>
            <w:r>
              <w:rPr>
                <w:sz w:val="20"/>
                <w:szCs w:val="20"/>
              </w:rPr>
              <w:t>8</w:t>
            </w:r>
            <w:r w:rsidR="00885D5C">
              <w:rPr>
                <w:sz w:val="20"/>
                <w:szCs w:val="20"/>
              </w:rPr>
              <w:t>/</w:t>
            </w:r>
            <w:r w:rsidR="00041467">
              <w:rPr>
                <w:sz w:val="20"/>
                <w:szCs w:val="20"/>
              </w:rPr>
              <w:t>2</w:t>
            </w:r>
            <w:r>
              <w:rPr>
                <w:sz w:val="20"/>
                <w:szCs w:val="20"/>
              </w:rPr>
              <w:t>1</w:t>
            </w:r>
          </w:p>
        </w:tc>
      </w:tr>
      <w:tr w:rsidR="00916ABF" w:rsidRPr="0011024E" w14:paraId="6D91D5E5" w14:textId="77777777" w:rsidTr="00AC4D10">
        <w:tc>
          <w:tcPr>
            <w:tcW w:w="828" w:type="dxa"/>
          </w:tcPr>
          <w:p w14:paraId="1FECD7C0" w14:textId="77777777" w:rsidR="00916ABF" w:rsidRPr="00AD7E29" w:rsidRDefault="00916ABF" w:rsidP="00943349">
            <w:pPr>
              <w:spacing w:before="120"/>
              <w:jc w:val="center"/>
              <w:rPr>
                <w:sz w:val="20"/>
                <w:szCs w:val="20"/>
              </w:rPr>
            </w:pPr>
            <w:r w:rsidRPr="00AD7E29">
              <w:rPr>
                <w:sz w:val="20"/>
                <w:szCs w:val="20"/>
              </w:rPr>
              <w:t>#3</w:t>
            </w:r>
          </w:p>
          <w:p w14:paraId="5C1DA742" w14:textId="194DB7B3" w:rsidR="00916ABF" w:rsidRPr="00AD7E29" w:rsidRDefault="00B40112" w:rsidP="007919DC">
            <w:pPr>
              <w:jc w:val="center"/>
              <w:rPr>
                <w:sz w:val="20"/>
                <w:szCs w:val="20"/>
              </w:rPr>
            </w:pPr>
            <w:r>
              <w:rPr>
                <w:sz w:val="20"/>
                <w:szCs w:val="20"/>
              </w:rPr>
              <w:t>8</w:t>
            </w:r>
            <w:r w:rsidR="005E2BCD" w:rsidRPr="00AD7E29">
              <w:rPr>
                <w:sz w:val="20"/>
                <w:szCs w:val="20"/>
              </w:rPr>
              <w:t>/</w:t>
            </w:r>
            <w:r>
              <w:rPr>
                <w:sz w:val="20"/>
                <w:szCs w:val="20"/>
              </w:rPr>
              <w:t>2</w:t>
            </w:r>
            <w:r w:rsidR="006F718C">
              <w:rPr>
                <w:sz w:val="20"/>
                <w:szCs w:val="20"/>
              </w:rPr>
              <w:t>2</w:t>
            </w:r>
          </w:p>
        </w:tc>
        <w:tc>
          <w:tcPr>
            <w:tcW w:w="6210" w:type="dxa"/>
          </w:tcPr>
          <w:p w14:paraId="78A665E4" w14:textId="77777777" w:rsidR="00916ABF" w:rsidRPr="00AD7E29" w:rsidRDefault="005327C7" w:rsidP="00943349">
            <w:pPr>
              <w:spacing w:before="120"/>
              <w:rPr>
                <w:sz w:val="20"/>
                <w:szCs w:val="20"/>
                <w:u w:val="single"/>
              </w:rPr>
            </w:pPr>
            <w:r w:rsidRPr="00AD7E29">
              <w:rPr>
                <w:sz w:val="20"/>
                <w:szCs w:val="20"/>
                <w:u w:val="single"/>
              </w:rPr>
              <w:t xml:space="preserve">Morning:  </w:t>
            </w:r>
            <w:r w:rsidR="00E82B9E">
              <w:rPr>
                <w:sz w:val="20"/>
                <w:szCs w:val="20"/>
                <w:u w:val="single"/>
              </w:rPr>
              <w:t>The art of innovation</w:t>
            </w:r>
          </w:p>
          <w:p w14:paraId="229FD0A5" w14:textId="77777777" w:rsidR="00AC4D10" w:rsidRPr="00AC4D10" w:rsidRDefault="00B35DD1" w:rsidP="00AC4D10">
            <w:pPr>
              <w:numPr>
                <w:ilvl w:val="0"/>
                <w:numId w:val="23"/>
              </w:numPr>
              <w:rPr>
                <w:sz w:val="20"/>
                <w:szCs w:val="20"/>
              </w:rPr>
            </w:pPr>
            <w:r w:rsidRPr="00AD7E29">
              <w:rPr>
                <w:sz w:val="20"/>
                <w:szCs w:val="20"/>
              </w:rPr>
              <w:t xml:space="preserve">Starbucks I:  Schultz, </w:t>
            </w:r>
            <w:r w:rsidRPr="00AD7E29">
              <w:rPr>
                <w:i/>
                <w:sz w:val="20"/>
                <w:szCs w:val="20"/>
              </w:rPr>
              <w:t xml:space="preserve">Pour Your Heart </w:t>
            </w:r>
            <w:proofErr w:type="gramStart"/>
            <w:r w:rsidRPr="00AD7E29">
              <w:rPr>
                <w:i/>
                <w:sz w:val="20"/>
                <w:szCs w:val="20"/>
              </w:rPr>
              <w:t>Into</w:t>
            </w:r>
            <w:proofErr w:type="gramEnd"/>
            <w:r w:rsidRPr="00AD7E29">
              <w:rPr>
                <w:i/>
                <w:sz w:val="20"/>
                <w:szCs w:val="20"/>
              </w:rPr>
              <w:t xml:space="preserve"> It</w:t>
            </w:r>
            <w:r w:rsidRPr="00AD7E29">
              <w:rPr>
                <w:sz w:val="20"/>
                <w:szCs w:val="20"/>
              </w:rPr>
              <w:t xml:space="preserve"> (excerpts)</w:t>
            </w:r>
            <w:r w:rsidR="00AC4D10" w:rsidRPr="00AD7E29">
              <w:rPr>
                <w:i/>
                <w:sz w:val="20"/>
                <w:szCs w:val="20"/>
              </w:rPr>
              <w:t xml:space="preserve"> </w:t>
            </w:r>
          </w:p>
          <w:p w14:paraId="6814044F" w14:textId="77777777" w:rsidR="00916ABF" w:rsidRPr="00AC4D10" w:rsidRDefault="00AC4D10" w:rsidP="00AC4D10">
            <w:pPr>
              <w:numPr>
                <w:ilvl w:val="0"/>
                <w:numId w:val="23"/>
              </w:numPr>
              <w:spacing w:line="360" w:lineRule="auto"/>
              <w:rPr>
                <w:sz w:val="20"/>
                <w:szCs w:val="20"/>
              </w:rPr>
            </w:pPr>
            <w:r w:rsidRPr="00AD7E29">
              <w:rPr>
                <w:i/>
                <w:sz w:val="20"/>
                <w:szCs w:val="20"/>
              </w:rPr>
              <w:t>The Art of What Works</w:t>
            </w:r>
            <w:r>
              <w:rPr>
                <w:i/>
                <w:sz w:val="20"/>
                <w:szCs w:val="20"/>
              </w:rPr>
              <w:t>,</w:t>
            </w:r>
            <w:r w:rsidRPr="00AD7E29">
              <w:rPr>
                <w:sz w:val="20"/>
                <w:szCs w:val="20"/>
              </w:rPr>
              <w:t xml:space="preserve"> </w:t>
            </w:r>
            <w:r>
              <w:rPr>
                <w:sz w:val="20"/>
                <w:szCs w:val="20"/>
              </w:rPr>
              <w:t>Ch. 2 (excerpts)</w:t>
            </w:r>
          </w:p>
        </w:tc>
        <w:tc>
          <w:tcPr>
            <w:tcW w:w="1080" w:type="dxa"/>
          </w:tcPr>
          <w:p w14:paraId="62F637A5" w14:textId="77777777" w:rsidR="00916ABF" w:rsidRPr="00AD7E29" w:rsidRDefault="00916ABF" w:rsidP="00AD7E29">
            <w:pPr>
              <w:jc w:val="center"/>
              <w:rPr>
                <w:sz w:val="20"/>
                <w:szCs w:val="20"/>
              </w:rPr>
            </w:pPr>
          </w:p>
          <w:p w14:paraId="1AC192D4" w14:textId="77777777" w:rsidR="00916ABF" w:rsidRPr="00AD7E29" w:rsidRDefault="00916ABF" w:rsidP="00AD7E29">
            <w:pPr>
              <w:jc w:val="center"/>
              <w:rPr>
                <w:sz w:val="20"/>
                <w:szCs w:val="20"/>
              </w:rPr>
            </w:pPr>
          </w:p>
          <w:p w14:paraId="0F2A9959" w14:textId="77777777" w:rsidR="00916ABF" w:rsidRPr="00AD7E29" w:rsidRDefault="00B35DD1" w:rsidP="00943349">
            <w:pPr>
              <w:spacing w:before="120"/>
              <w:jc w:val="center"/>
              <w:rPr>
                <w:sz w:val="20"/>
                <w:szCs w:val="20"/>
              </w:rPr>
            </w:pPr>
            <w:r w:rsidRPr="00AD7E29">
              <w:rPr>
                <w:sz w:val="20"/>
                <w:szCs w:val="20"/>
              </w:rPr>
              <w:t>Schultz</w:t>
            </w:r>
            <w:r w:rsidR="004565EA" w:rsidRPr="00AD7E29">
              <w:rPr>
                <w:sz w:val="20"/>
                <w:szCs w:val="20"/>
              </w:rPr>
              <w:t xml:space="preserve"> I</w:t>
            </w:r>
          </w:p>
        </w:tc>
        <w:tc>
          <w:tcPr>
            <w:tcW w:w="1620" w:type="dxa"/>
            <w:tcBorders>
              <w:top w:val="single" w:sz="4" w:space="0" w:color="auto"/>
              <w:bottom w:val="nil"/>
            </w:tcBorders>
          </w:tcPr>
          <w:p w14:paraId="7049A600" w14:textId="77777777" w:rsidR="00916ABF" w:rsidRDefault="00916ABF" w:rsidP="00AD7E29">
            <w:pPr>
              <w:jc w:val="center"/>
              <w:rPr>
                <w:sz w:val="20"/>
                <w:szCs w:val="20"/>
              </w:rPr>
            </w:pPr>
          </w:p>
          <w:p w14:paraId="54723074" w14:textId="77777777" w:rsidR="00AC4D10" w:rsidRPr="00AD7E29" w:rsidRDefault="00AC4D10" w:rsidP="00AD7E29">
            <w:pPr>
              <w:jc w:val="center"/>
              <w:rPr>
                <w:sz w:val="20"/>
                <w:szCs w:val="20"/>
              </w:rPr>
            </w:pPr>
          </w:p>
          <w:p w14:paraId="3BB9C60E" w14:textId="77777777" w:rsidR="00AC4D10" w:rsidRDefault="00AC4D10" w:rsidP="00AC4D10">
            <w:pPr>
              <w:jc w:val="center"/>
              <w:rPr>
                <w:sz w:val="20"/>
                <w:szCs w:val="20"/>
              </w:rPr>
            </w:pPr>
          </w:p>
          <w:p w14:paraId="60EFE0D9" w14:textId="77777777" w:rsidR="00916ABF" w:rsidRPr="00AD7E29" w:rsidRDefault="00AC4D10" w:rsidP="00AC4D10">
            <w:pPr>
              <w:jc w:val="center"/>
              <w:rPr>
                <w:sz w:val="20"/>
                <w:szCs w:val="20"/>
              </w:rPr>
            </w:pPr>
            <w:r>
              <w:rPr>
                <w:sz w:val="20"/>
                <w:szCs w:val="20"/>
              </w:rPr>
              <w:t>m</w:t>
            </w:r>
            <w:r w:rsidRPr="00AD7E29">
              <w:rPr>
                <w:sz w:val="20"/>
                <w:szCs w:val="20"/>
              </w:rPr>
              <w:t>idnight</w:t>
            </w:r>
          </w:p>
        </w:tc>
      </w:tr>
      <w:tr w:rsidR="005327C7" w:rsidRPr="0011024E" w14:paraId="24425F38" w14:textId="77777777" w:rsidTr="00AC4D10">
        <w:tc>
          <w:tcPr>
            <w:tcW w:w="828" w:type="dxa"/>
          </w:tcPr>
          <w:p w14:paraId="0EC7B612" w14:textId="77777777" w:rsidR="005327C7" w:rsidRPr="00AD7E29" w:rsidRDefault="005327C7" w:rsidP="00943349">
            <w:pPr>
              <w:spacing w:before="120"/>
              <w:jc w:val="center"/>
              <w:rPr>
                <w:sz w:val="20"/>
                <w:szCs w:val="20"/>
              </w:rPr>
            </w:pPr>
            <w:r w:rsidRPr="00AD7E29">
              <w:rPr>
                <w:sz w:val="20"/>
                <w:szCs w:val="20"/>
              </w:rPr>
              <w:t>#4</w:t>
            </w:r>
          </w:p>
          <w:p w14:paraId="1EA07807" w14:textId="71032E56" w:rsidR="005327C7" w:rsidRPr="00AD7E29" w:rsidRDefault="00B40112" w:rsidP="007919DC">
            <w:pPr>
              <w:jc w:val="center"/>
              <w:rPr>
                <w:sz w:val="20"/>
                <w:szCs w:val="20"/>
              </w:rPr>
            </w:pPr>
            <w:r>
              <w:rPr>
                <w:sz w:val="20"/>
                <w:szCs w:val="20"/>
              </w:rPr>
              <w:t>8</w:t>
            </w:r>
            <w:r w:rsidR="005327C7" w:rsidRPr="00AD7E29">
              <w:rPr>
                <w:sz w:val="20"/>
                <w:szCs w:val="20"/>
              </w:rPr>
              <w:t>/</w:t>
            </w:r>
            <w:r>
              <w:rPr>
                <w:sz w:val="20"/>
                <w:szCs w:val="20"/>
              </w:rPr>
              <w:t>2</w:t>
            </w:r>
            <w:r w:rsidR="006F718C">
              <w:rPr>
                <w:sz w:val="20"/>
                <w:szCs w:val="20"/>
              </w:rPr>
              <w:t>2</w:t>
            </w:r>
          </w:p>
        </w:tc>
        <w:tc>
          <w:tcPr>
            <w:tcW w:w="6210" w:type="dxa"/>
          </w:tcPr>
          <w:p w14:paraId="0D2973D2" w14:textId="77777777" w:rsidR="005327C7" w:rsidRPr="00AD7E29" w:rsidRDefault="005327C7" w:rsidP="00943349">
            <w:pPr>
              <w:spacing w:before="120"/>
              <w:rPr>
                <w:sz w:val="20"/>
                <w:szCs w:val="20"/>
                <w:u w:val="single"/>
              </w:rPr>
            </w:pPr>
            <w:r w:rsidRPr="00AD7E29">
              <w:rPr>
                <w:sz w:val="20"/>
                <w:szCs w:val="20"/>
                <w:u w:val="single"/>
              </w:rPr>
              <w:t xml:space="preserve">Afternoon:  </w:t>
            </w:r>
            <w:r w:rsidR="006E610D">
              <w:rPr>
                <w:sz w:val="20"/>
                <w:szCs w:val="20"/>
                <w:u w:val="single"/>
              </w:rPr>
              <w:t>Ordinary innovation</w:t>
            </w:r>
            <w:r w:rsidR="00B35DD1" w:rsidRPr="00AD7E29">
              <w:rPr>
                <w:sz w:val="20"/>
                <w:szCs w:val="20"/>
                <w:u w:val="single"/>
              </w:rPr>
              <w:t xml:space="preserve"> </w:t>
            </w:r>
          </w:p>
          <w:p w14:paraId="0A4CF983" w14:textId="77777777" w:rsidR="005327C7" w:rsidRPr="00AD7E29" w:rsidRDefault="00B35DD1" w:rsidP="00AD7E29">
            <w:pPr>
              <w:numPr>
                <w:ilvl w:val="0"/>
                <w:numId w:val="26"/>
              </w:numPr>
              <w:spacing w:line="360" w:lineRule="auto"/>
              <w:rPr>
                <w:sz w:val="20"/>
                <w:szCs w:val="20"/>
              </w:rPr>
            </w:pPr>
            <w:r w:rsidRPr="00AD7E29">
              <w:rPr>
                <w:sz w:val="20"/>
                <w:szCs w:val="20"/>
              </w:rPr>
              <w:t>Video case, “Dawn Hudson and Sierra Mist”</w:t>
            </w:r>
          </w:p>
        </w:tc>
        <w:tc>
          <w:tcPr>
            <w:tcW w:w="1080" w:type="dxa"/>
          </w:tcPr>
          <w:p w14:paraId="460CCF3C" w14:textId="77777777" w:rsidR="005327C7" w:rsidRPr="00AD7E29" w:rsidRDefault="005327C7" w:rsidP="00AD7E29">
            <w:pPr>
              <w:jc w:val="center"/>
              <w:rPr>
                <w:sz w:val="20"/>
                <w:szCs w:val="20"/>
              </w:rPr>
            </w:pPr>
          </w:p>
          <w:p w14:paraId="747716EC" w14:textId="77777777" w:rsidR="005327C7" w:rsidRPr="00AD7E29" w:rsidRDefault="00B35DD1" w:rsidP="00943349">
            <w:pPr>
              <w:spacing w:before="120"/>
              <w:jc w:val="center"/>
              <w:rPr>
                <w:sz w:val="20"/>
                <w:szCs w:val="20"/>
              </w:rPr>
            </w:pPr>
            <w:r w:rsidRPr="00AD7E29">
              <w:rPr>
                <w:sz w:val="20"/>
                <w:szCs w:val="20"/>
              </w:rPr>
              <w:t>Hudson</w:t>
            </w:r>
          </w:p>
        </w:tc>
        <w:tc>
          <w:tcPr>
            <w:tcW w:w="1620" w:type="dxa"/>
            <w:tcBorders>
              <w:top w:val="nil"/>
              <w:bottom w:val="single" w:sz="4" w:space="0" w:color="auto"/>
            </w:tcBorders>
          </w:tcPr>
          <w:p w14:paraId="17B74BAE" w14:textId="28060CF4" w:rsidR="00AC4D10" w:rsidRDefault="00E10788" w:rsidP="00AC4D10">
            <w:pPr>
              <w:jc w:val="center"/>
              <w:rPr>
                <w:sz w:val="20"/>
                <w:szCs w:val="20"/>
              </w:rPr>
            </w:pPr>
            <w:r>
              <w:rPr>
                <w:sz w:val="20"/>
                <w:szCs w:val="20"/>
              </w:rPr>
              <w:t>Tues</w:t>
            </w:r>
            <w:r w:rsidR="00AC4D10">
              <w:rPr>
                <w:sz w:val="20"/>
                <w:szCs w:val="20"/>
              </w:rPr>
              <w:t>day night</w:t>
            </w:r>
          </w:p>
          <w:p w14:paraId="6DDF1412" w14:textId="05494D26" w:rsidR="005327C7" w:rsidRPr="00AD7E29" w:rsidRDefault="00B40112" w:rsidP="00AC4D10">
            <w:pPr>
              <w:jc w:val="center"/>
              <w:rPr>
                <w:sz w:val="20"/>
                <w:szCs w:val="20"/>
              </w:rPr>
            </w:pPr>
            <w:r>
              <w:rPr>
                <w:sz w:val="20"/>
                <w:szCs w:val="20"/>
              </w:rPr>
              <w:t>8</w:t>
            </w:r>
            <w:r w:rsidR="00395814">
              <w:rPr>
                <w:sz w:val="20"/>
                <w:szCs w:val="20"/>
              </w:rPr>
              <w:t>/</w:t>
            </w:r>
            <w:r>
              <w:rPr>
                <w:sz w:val="20"/>
                <w:szCs w:val="20"/>
              </w:rPr>
              <w:t>2</w:t>
            </w:r>
            <w:r w:rsidR="00041467">
              <w:rPr>
                <w:sz w:val="20"/>
                <w:szCs w:val="20"/>
              </w:rPr>
              <w:t>2</w:t>
            </w:r>
          </w:p>
          <w:p w14:paraId="2211E9C8" w14:textId="77777777" w:rsidR="00E05EC2" w:rsidRPr="00AD7E29" w:rsidRDefault="00E05EC2" w:rsidP="00885D5C">
            <w:pPr>
              <w:jc w:val="center"/>
              <w:rPr>
                <w:sz w:val="20"/>
                <w:szCs w:val="20"/>
              </w:rPr>
            </w:pPr>
          </w:p>
        </w:tc>
      </w:tr>
      <w:tr w:rsidR="00916ABF" w:rsidRPr="0011024E" w14:paraId="673F3CCC" w14:textId="77777777" w:rsidTr="00AC4D10">
        <w:tc>
          <w:tcPr>
            <w:tcW w:w="828" w:type="dxa"/>
          </w:tcPr>
          <w:p w14:paraId="214BBEB6" w14:textId="77777777" w:rsidR="00916ABF" w:rsidRPr="00AD7E29" w:rsidRDefault="00916ABF" w:rsidP="00943349">
            <w:pPr>
              <w:spacing w:before="120"/>
              <w:jc w:val="center"/>
              <w:rPr>
                <w:sz w:val="20"/>
                <w:szCs w:val="20"/>
              </w:rPr>
            </w:pPr>
            <w:r w:rsidRPr="00AD7E29">
              <w:rPr>
                <w:sz w:val="20"/>
                <w:szCs w:val="20"/>
              </w:rPr>
              <w:t>#5</w:t>
            </w:r>
          </w:p>
          <w:p w14:paraId="71E01E03" w14:textId="116FE80B" w:rsidR="00916ABF" w:rsidRPr="00AD7E29" w:rsidRDefault="00B40112" w:rsidP="003E767F">
            <w:pPr>
              <w:jc w:val="center"/>
              <w:rPr>
                <w:sz w:val="20"/>
                <w:szCs w:val="20"/>
              </w:rPr>
            </w:pPr>
            <w:r>
              <w:rPr>
                <w:sz w:val="20"/>
                <w:szCs w:val="20"/>
              </w:rPr>
              <w:t>8</w:t>
            </w:r>
            <w:r w:rsidR="005E2BCD" w:rsidRPr="00AD7E29">
              <w:rPr>
                <w:sz w:val="20"/>
                <w:szCs w:val="20"/>
              </w:rPr>
              <w:t>/</w:t>
            </w:r>
            <w:r w:rsidR="00261B22">
              <w:rPr>
                <w:sz w:val="20"/>
                <w:szCs w:val="20"/>
              </w:rPr>
              <w:t>2</w:t>
            </w:r>
            <w:r>
              <w:rPr>
                <w:sz w:val="20"/>
                <w:szCs w:val="20"/>
              </w:rPr>
              <w:t>3</w:t>
            </w:r>
          </w:p>
        </w:tc>
        <w:tc>
          <w:tcPr>
            <w:tcW w:w="6210" w:type="dxa"/>
          </w:tcPr>
          <w:p w14:paraId="3DEC4762" w14:textId="77777777" w:rsidR="00916ABF" w:rsidRPr="00AD7E29" w:rsidRDefault="005327C7" w:rsidP="00943349">
            <w:pPr>
              <w:spacing w:before="120"/>
              <w:rPr>
                <w:sz w:val="20"/>
                <w:szCs w:val="20"/>
                <w:u w:val="single"/>
              </w:rPr>
            </w:pPr>
            <w:r w:rsidRPr="00AD7E29">
              <w:rPr>
                <w:sz w:val="20"/>
                <w:szCs w:val="20"/>
                <w:u w:val="single"/>
              </w:rPr>
              <w:t xml:space="preserve">Morning:  </w:t>
            </w:r>
            <w:r w:rsidR="006E610D">
              <w:rPr>
                <w:sz w:val="20"/>
                <w:szCs w:val="20"/>
                <w:u w:val="single"/>
              </w:rPr>
              <w:t xml:space="preserve">Secondary </w:t>
            </w:r>
            <w:r w:rsidR="00E82B9E">
              <w:rPr>
                <w:sz w:val="20"/>
                <w:szCs w:val="20"/>
                <w:u w:val="single"/>
              </w:rPr>
              <w:t>i</w:t>
            </w:r>
            <w:r w:rsidR="006E610D">
              <w:rPr>
                <w:sz w:val="20"/>
                <w:szCs w:val="20"/>
                <w:u w:val="single"/>
              </w:rPr>
              <w:t>nnovation</w:t>
            </w:r>
          </w:p>
          <w:p w14:paraId="2C7B62D4" w14:textId="77777777" w:rsidR="00916ABF" w:rsidRPr="00AD7E29" w:rsidRDefault="00B35DD1" w:rsidP="00943349">
            <w:pPr>
              <w:numPr>
                <w:ilvl w:val="0"/>
                <w:numId w:val="26"/>
              </w:numPr>
              <w:spacing w:after="120"/>
              <w:rPr>
                <w:sz w:val="20"/>
                <w:szCs w:val="20"/>
              </w:rPr>
            </w:pPr>
            <w:r w:rsidRPr="00AD7E29">
              <w:rPr>
                <w:sz w:val="20"/>
                <w:szCs w:val="20"/>
              </w:rPr>
              <w:t xml:space="preserve">Starbucks II:  Schultz, </w:t>
            </w:r>
            <w:r w:rsidRPr="00AD7E29">
              <w:rPr>
                <w:i/>
                <w:sz w:val="20"/>
                <w:szCs w:val="20"/>
              </w:rPr>
              <w:t xml:space="preserve">Pour Your Heart </w:t>
            </w:r>
            <w:proofErr w:type="gramStart"/>
            <w:r w:rsidRPr="00AD7E29">
              <w:rPr>
                <w:i/>
                <w:sz w:val="20"/>
                <w:szCs w:val="20"/>
              </w:rPr>
              <w:t>Into</w:t>
            </w:r>
            <w:proofErr w:type="gramEnd"/>
            <w:r w:rsidRPr="00AD7E29">
              <w:rPr>
                <w:i/>
                <w:sz w:val="20"/>
                <w:szCs w:val="20"/>
              </w:rPr>
              <w:t xml:space="preserve"> It</w:t>
            </w:r>
            <w:r w:rsidRPr="00AD7E29">
              <w:rPr>
                <w:sz w:val="20"/>
                <w:szCs w:val="20"/>
              </w:rPr>
              <w:t xml:space="preserve"> (excerpts)</w:t>
            </w:r>
          </w:p>
        </w:tc>
        <w:tc>
          <w:tcPr>
            <w:tcW w:w="1080" w:type="dxa"/>
          </w:tcPr>
          <w:p w14:paraId="148B2BE5" w14:textId="77777777" w:rsidR="00916ABF" w:rsidRPr="00AD7E29" w:rsidRDefault="00916ABF" w:rsidP="00AD7E29">
            <w:pPr>
              <w:jc w:val="center"/>
              <w:rPr>
                <w:sz w:val="20"/>
                <w:szCs w:val="20"/>
              </w:rPr>
            </w:pPr>
          </w:p>
          <w:p w14:paraId="3A1FB19B" w14:textId="77777777" w:rsidR="00916ABF" w:rsidRPr="00AD7E29" w:rsidRDefault="00B35DD1" w:rsidP="00943349">
            <w:pPr>
              <w:spacing w:before="120"/>
              <w:jc w:val="center"/>
              <w:rPr>
                <w:sz w:val="20"/>
                <w:szCs w:val="20"/>
              </w:rPr>
            </w:pPr>
            <w:r w:rsidRPr="00AD7E29">
              <w:rPr>
                <w:sz w:val="20"/>
                <w:szCs w:val="20"/>
              </w:rPr>
              <w:t>Schultz</w:t>
            </w:r>
            <w:r w:rsidR="004565EA" w:rsidRPr="00AD7E29">
              <w:rPr>
                <w:sz w:val="20"/>
                <w:szCs w:val="20"/>
              </w:rPr>
              <w:t xml:space="preserve"> II</w:t>
            </w:r>
          </w:p>
        </w:tc>
        <w:tc>
          <w:tcPr>
            <w:tcW w:w="1620" w:type="dxa"/>
            <w:tcBorders>
              <w:top w:val="single" w:sz="4" w:space="0" w:color="auto"/>
              <w:bottom w:val="nil"/>
            </w:tcBorders>
          </w:tcPr>
          <w:p w14:paraId="6CED50BC" w14:textId="77777777" w:rsidR="00916ABF" w:rsidRPr="00AD7E29" w:rsidRDefault="00916ABF" w:rsidP="00AD7E29">
            <w:pPr>
              <w:spacing w:line="360" w:lineRule="auto"/>
              <w:jc w:val="center"/>
              <w:rPr>
                <w:sz w:val="20"/>
                <w:szCs w:val="20"/>
              </w:rPr>
            </w:pPr>
          </w:p>
        </w:tc>
      </w:tr>
      <w:tr w:rsidR="005168D5" w:rsidRPr="0011024E" w14:paraId="0DC2E33D" w14:textId="77777777" w:rsidTr="00AC4D10">
        <w:tc>
          <w:tcPr>
            <w:tcW w:w="828" w:type="dxa"/>
          </w:tcPr>
          <w:p w14:paraId="000C4BBC" w14:textId="77777777" w:rsidR="005168D5" w:rsidRPr="00AD7E29" w:rsidRDefault="005168D5" w:rsidP="00943349">
            <w:pPr>
              <w:spacing w:before="120"/>
              <w:jc w:val="center"/>
              <w:rPr>
                <w:sz w:val="20"/>
                <w:szCs w:val="20"/>
              </w:rPr>
            </w:pPr>
            <w:r w:rsidRPr="00AD7E29">
              <w:rPr>
                <w:sz w:val="20"/>
                <w:szCs w:val="20"/>
              </w:rPr>
              <w:t>#6</w:t>
            </w:r>
          </w:p>
          <w:p w14:paraId="72C214CE" w14:textId="73BBC921" w:rsidR="005168D5" w:rsidRPr="00AD7E29" w:rsidRDefault="00B40112" w:rsidP="003E767F">
            <w:pPr>
              <w:jc w:val="center"/>
              <w:rPr>
                <w:sz w:val="20"/>
                <w:szCs w:val="20"/>
              </w:rPr>
            </w:pPr>
            <w:r>
              <w:rPr>
                <w:sz w:val="20"/>
                <w:szCs w:val="20"/>
              </w:rPr>
              <w:t>8</w:t>
            </w:r>
            <w:r w:rsidR="005168D5" w:rsidRPr="00AD7E29">
              <w:rPr>
                <w:sz w:val="20"/>
                <w:szCs w:val="20"/>
              </w:rPr>
              <w:t>/</w:t>
            </w:r>
            <w:r w:rsidR="00261B22">
              <w:rPr>
                <w:sz w:val="20"/>
                <w:szCs w:val="20"/>
              </w:rPr>
              <w:t>2</w:t>
            </w:r>
            <w:r>
              <w:rPr>
                <w:sz w:val="20"/>
                <w:szCs w:val="20"/>
              </w:rPr>
              <w:t>3</w:t>
            </w:r>
          </w:p>
        </w:tc>
        <w:tc>
          <w:tcPr>
            <w:tcW w:w="6210" w:type="dxa"/>
          </w:tcPr>
          <w:p w14:paraId="1AA514CE" w14:textId="77777777" w:rsidR="005168D5" w:rsidRPr="00AD7E29" w:rsidRDefault="006E610D" w:rsidP="00943349">
            <w:pPr>
              <w:spacing w:before="120"/>
              <w:rPr>
                <w:sz w:val="20"/>
                <w:szCs w:val="20"/>
                <w:u w:val="single"/>
              </w:rPr>
            </w:pPr>
            <w:r>
              <w:rPr>
                <w:sz w:val="20"/>
                <w:szCs w:val="20"/>
                <w:u w:val="single"/>
              </w:rPr>
              <w:t>Afternoon:  Lessons of military l</w:t>
            </w:r>
            <w:r w:rsidR="005168D5" w:rsidRPr="00AD7E29">
              <w:rPr>
                <w:sz w:val="20"/>
                <w:szCs w:val="20"/>
                <w:u w:val="single"/>
              </w:rPr>
              <w:t>eadership</w:t>
            </w:r>
          </w:p>
          <w:p w14:paraId="4A1BEE97" w14:textId="77777777" w:rsidR="005168D5" w:rsidRPr="00AD7E29" w:rsidRDefault="005168D5" w:rsidP="00AD7E29">
            <w:pPr>
              <w:numPr>
                <w:ilvl w:val="0"/>
                <w:numId w:val="23"/>
              </w:numPr>
              <w:rPr>
                <w:sz w:val="20"/>
                <w:szCs w:val="20"/>
              </w:rPr>
            </w:pPr>
            <w:r w:rsidRPr="00AD7E29">
              <w:rPr>
                <w:sz w:val="20"/>
                <w:szCs w:val="20"/>
              </w:rPr>
              <w:t xml:space="preserve">“Napoleon vs. the Nobles,” Ch. 2 in </w:t>
            </w:r>
            <w:r w:rsidRPr="00AD7E29">
              <w:rPr>
                <w:i/>
                <w:sz w:val="20"/>
                <w:szCs w:val="20"/>
              </w:rPr>
              <w:t>Napoleon’s Glance</w:t>
            </w:r>
          </w:p>
          <w:p w14:paraId="2C9CE2D6" w14:textId="77777777" w:rsidR="005168D5" w:rsidRPr="00AD7E29" w:rsidRDefault="005168D5" w:rsidP="00AD7E29">
            <w:pPr>
              <w:numPr>
                <w:ilvl w:val="0"/>
                <w:numId w:val="26"/>
              </w:numPr>
              <w:spacing w:line="360" w:lineRule="auto"/>
              <w:rPr>
                <w:sz w:val="20"/>
                <w:szCs w:val="20"/>
              </w:rPr>
            </w:pPr>
            <w:r w:rsidRPr="00AD7E29">
              <w:rPr>
                <w:sz w:val="20"/>
                <w:szCs w:val="20"/>
              </w:rPr>
              <w:t xml:space="preserve">“Patton vs. the Planners,” Ch. 8 in </w:t>
            </w:r>
            <w:r w:rsidRPr="00AD7E29">
              <w:rPr>
                <w:i/>
                <w:sz w:val="20"/>
                <w:szCs w:val="20"/>
              </w:rPr>
              <w:t>Napoleon’s Glance</w:t>
            </w:r>
          </w:p>
        </w:tc>
        <w:tc>
          <w:tcPr>
            <w:tcW w:w="1080" w:type="dxa"/>
          </w:tcPr>
          <w:p w14:paraId="19B6E644" w14:textId="77777777" w:rsidR="005168D5" w:rsidRDefault="005168D5" w:rsidP="00943349">
            <w:pPr>
              <w:jc w:val="center"/>
              <w:rPr>
                <w:sz w:val="20"/>
                <w:szCs w:val="20"/>
              </w:rPr>
            </w:pPr>
          </w:p>
          <w:p w14:paraId="18AC6CDD" w14:textId="77777777" w:rsidR="005168D5" w:rsidRPr="00AD7E29" w:rsidRDefault="005168D5" w:rsidP="00943349">
            <w:pPr>
              <w:spacing w:before="120"/>
              <w:jc w:val="center"/>
              <w:rPr>
                <w:sz w:val="20"/>
                <w:szCs w:val="20"/>
              </w:rPr>
            </w:pPr>
            <w:r w:rsidRPr="00AD7E29">
              <w:rPr>
                <w:sz w:val="20"/>
                <w:szCs w:val="20"/>
              </w:rPr>
              <w:t>Napoleon</w:t>
            </w:r>
          </w:p>
          <w:p w14:paraId="29D90991" w14:textId="77777777" w:rsidR="005168D5" w:rsidRPr="00AD7E29" w:rsidRDefault="005168D5" w:rsidP="00943349">
            <w:pPr>
              <w:jc w:val="center"/>
              <w:rPr>
                <w:sz w:val="20"/>
                <w:szCs w:val="20"/>
              </w:rPr>
            </w:pPr>
            <w:r w:rsidRPr="00AD7E29">
              <w:rPr>
                <w:sz w:val="20"/>
                <w:szCs w:val="20"/>
              </w:rPr>
              <w:t xml:space="preserve"> Patton</w:t>
            </w:r>
          </w:p>
        </w:tc>
        <w:tc>
          <w:tcPr>
            <w:tcW w:w="1620" w:type="dxa"/>
            <w:tcBorders>
              <w:top w:val="nil"/>
              <w:bottom w:val="single" w:sz="4" w:space="0" w:color="auto"/>
            </w:tcBorders>
          </w:tcPr>
          <w:p w14:paraId="0650CAC2" w14:textId="77777777" w:rsidR="00AC4D10" w:rsidRDefault="00AC4D10" w:rsidP="00AC4D10">
            <w:pPr>
              <w:jc w:val="center"/>
              <w:rPr>
                <w:sz w:val="20"/>
                <w:szCs w:val="20"/>
              </w:rPr>
            </w:pPr>
            <w:r>
              <w:rPr>
                <w:sz w:val="20"/>
                <w:szCs w:val="20"/>
              </w:rPr>
              <w:t>m</w:t>
            </w:r>
            <w:r w:rsidRPr="00AD7E29">
              <w:rPr>
                <w:sz w:val="20"/>
                <w:szCs w:val="20"/>
              </w:rPr>
              <w:t>idnight</w:t>
            </w:r>
          </w:p>
          <w:p w14:paraId="647F281A" w14:textId="4831AF6B" w:rsidR="00AC4D10" w:rsidRDefault="00E10788" w:rsidP="00AC4D10">
            <w:pPr>
              <w:jc w:val="center"/>
              <w:rPr>
                <w:sz w:val="20"/>
                <w:szCs w:val="20"/>
              </w:rPr>
            </w:pPr>
            <w:r>
              <w:rPr>
                <w:sz w:val="20"/>
                <w:szCs w:val="20"/>
              </w:rPr>
              <w:t>Wedn</w:t>
            </w:r>
            <w:r w:rsidR="00BB3E5C">
              <w:rPr>
                <w:sz w:val="20"/>
                <w:szCs w:val="20"/>
              </w:rPr>
              <w:t>e</w:t>
            </w:r>
            <w:r w:rsidR="00AC4D10">
              <w:rPr>
                <w:sz w:val="20"/>
                <w:szCs w:val="20"/>
              </w:rPr>
              <w:t>sday night</w:t>
            </w:r>
          </w:p>
          <w:p w14:paraId="7D324D0D" w14:textId="7F98B378" w:rsidR="005168D5" w:rsidRPr="00AD7E29" w:rsidRDefault="00BB3E5C" w:rsidP="00F42FB3">
            <w:pPr>
              <w:jc w:val="center"/>
              <w:rPr>
                <w:sz w:val="20"/>
                <w:szCs w:val="20"/>
              </w:rPr>
            </w:pPr>
            <w:r>
              <w:rPr>
                <w:sz w:val="20"/>
                <w:szCs w:val="20"/>
              </w:rPr>
              <w:t>8</w:t>
            </w:r>
            <w:r w:rsidR="00AC4D10">
              <w:rPr>
                <w:sz w:val="20"/>
                <w:szCs w:val="20"/>
              </w:rPr>
              <w:t>/</w:t>
            </w:r>
            <w:r w:rsidR="00041467">
              <w:rPr>
                <w:sz w:val="20"/>
                <w:szCs w:val="20"/>
              </w:rPr>
              <w:t>2</w:t>
            </w:r>
            <w:r>
              <w:rPr>
                <w:sz w:val="20"/>
                <w:szCs w:val="20"/>
              </w:rPr>
              <w:t>3</w:t>
            </w:r>
          </w:p>
        </w:tc>
      </w:tr>
      <w:tr w:rsidR="00916ABF" w:rsidRPr="0011024E" w14:paraId="74541E34" w14:textId="77777777" w:rsidTr="00AC4D10">
        <w:tc>
          <w:tcPr>
            <w:tcW w:w="828" w:type="dxa"/>
          </w:tcPr>
          <w:p w14:paraId="089443DA" w14:textId="77777777" w:rsidR="00916ABF" w:rsidRPr="00AD7E29" w:rsidRDefault="00916ABF" w:rsidP="00943349">
            <w:pPr>
              <w:spacing w:before="120"/>
              <w:jc w:val="center"/>
              <w:rPr>
                <w:sz w:val="20"/>
                <w:szCs w:val="20"/>
              </w:rPr>
            </w:pPr>
            <w:r w:rsidRPr="00AD7E29">
              <w:rPr>
                <w:sz w:val="20"/>
                <w:szCs w:val="20"/>
              </w:rPr>
              <w:t>#7</w:t>
            </w:r>
          </w:p>
          <w:p w14:paraId="3AFBA783" w14:textId="40B61D76" w:rsidR="00916ABF" w:rsidRPr="00AD7E29" w:rsidRDefault="00B40112" w:rsidP="003E767F">
            <w:pPr>
              <w:jc w:val="center"/>
              <w:rPr>
                <w:sz w:val="20"/>
                <w:szCs w:val="20"/>
              </w:rPr>
            </w:pPr>
            <w:r>
              <w:rPr>
                <w:sz w:val="20"/>
                <w:szCs w:val="20"/>
              </w:rPr>
              <w:t>8</w:t>
            </w:r>
            <w:r w:rsidR="00A91541">
              <w:rPr>
                <w:sz w:val="20"/>
                <w:szCs w:val="20"/>
              </w:rPr>
              <w:t>/</w:t>
            </w:r>
            <w:r>
              <w:rPr>
                <w:sz w:val="20"/>
                <w:szCs w:val="20"/>
              </w:rPr>
              <w:t>24</w:t>
            </w:r>
          </w:p>
        </w:tc>
        <w:tc>
          <w:tcPr>
            <w:tcW w:w="6210" w:type="dxa"/>
          </w:tcPr>
          <w:p w14:paraId="63561199" w14:textId="77777777" w:rsidR="00916ABF" w:rsidRPr="00AD7E29" w:rsidRDefault="005327C7" w:rsidP="00943349">
            <w:pPr>
              <w:spacing w:before="120"/>
              <w:rPr>
                <w:sz w:val="20"/>
                <w:szCs w:val="20"/>
                <w:u w:val="single"/>
              </w:rPr>
            </w:pPr>
            <w:r w:rsidRPr="00AD7E29">
              <w:rPr>
                <w:sz w:val="20"/>
                <w:szCs w:val="20"/>
                <w:u w:val="single"/>
              </w:rPr>
              <w:t xml:space="preserve">Morning:  </w:t>
            </w:r>
            <w:r w:rsidR="006E610D">
              <w:rPr>
                <w:sz w:val="20"/>
                <w:szCs w:val="20"/>
                <w:u w:val="single"/>
              </w:rPr>
              <w:t>Social enterprise innovation</w:t>
            </w:r>
            <w:r w:rsidR="00A2373A" w:rsidRPr="00AD7E29">
              <w:rPr>
                <w:sz w:val="20"/>
                <w:szCs w:val="20"/>
                <w:u w:val="single"/>
              </w:rPr>
              <w:t xml:space="preserve"> </w:t>
            </w:r>
          </w:p>
          <w:p w14:paraId="77EDFF95" w14:textId="77777777" w:rsidR="00916ABF" w:rsidRPr="00AD7E29" w:rsidRDefault="00B35DD1" w:rsidP="00AD7E29">
            <w:pPr>
              <w:numPr>
                <w:ilvl w:val="0"/>
                <w:numId w:val="26"/>
              </w:numPr>
              <w:spacing w:line="360" w:lineRule="auto"/>
              <w:rPr>
                <w:sz w:val="20"/>
                <w:szCs w:val="20"/>
              </w:rPr>
            </w:pPr>
            <w:r w:rsidRPr="00AD7E29">
              <w:rPr>
                <w:sz w:val="20"/>
                <w:szCs w:val="20"/>
              </w:rPr>
              <w:t xml:space="preserve"> </w:t>
            </w:r>
            <w:r w:rsidR="00A2373A" w:rsidRPr="00AD7E29">
              <w:rPr>
                <w:sz w:val="20"/>
                <w:szCs w:val="20"/>
              </w:rPr>
              <w:t xml:space="preserve">“The Barefoot Bank of Bangladesh,” Ch. 9 in </w:t>
            </w:r>
            <w:r w:rsidR="00A2373A" w:rsidRPr="00AD7E29">
              <w:rPr>
                <w:i/>
                <w:sz w:val="20"/>
                <w:szCs w:val="20"/>
              </w:rPr>
              <w:t>Napoleon’s Glance</w:t>
            </w:r>
          </w:p>
        </w:tc>
        <w:tc>
          <w:tcPr>
            <w:tcW w:w="1080" w:type="dxa"/>
          </w:tcPr>
          <w:p w14:paraId="0072F1A4" w14:textId="77777777" w:rsidR="00916ABF" w:rsidRPr="00AD7E29" w:rsidRDefault="00916ABF" w:rsidP="00AD7E29">
            <w:pPr>
              <w:jc w:val="center"/>
              <w:rPr>
                <w:sz w:val="20"/>
                <w:szCs w:val="20"/>
              </w:rPr>
            </w:pPr>
          </w:p>
          <w:p w14:paraId="54ACD374" w14:textId="77777777" w:rsidR="00916ABF" w:rsidRPr="00AD7E29" w:rsidRDefault="00A2373A" w:rsidP="00943349">
            <w:pPr>
              <w:spacing w:before="120"/>
              <w:jc w:val="center"/>
              <w:rPr>
                <w:sz w:val="20"/>
                <w:szCs w:val="20"/>
              </w:rPr>
            </w:pPr>
            <w:r w:rsidRPr="00AD7E29">
              <w:rPr>
                <w:sz w:val="20"/>
                <w:szCs w:val="20"/>
              </w:rPr>
              <w:t>Yunus</w:t>
            </w:r>
          </w:p>
        </w:tc>
        <w:tc>
          <w:tcPr>
            <w:tcW w:w="1620" w:type="dxa"/>
            <w:tcBorders>
              <w:top w:val="single" w:sz="4" w:space="0" w:color="auto"/>
              <w:bottom w:val="nil"/>
            </w:tcBorders>
          </w:tcPr>
          <w:p w14:paraId="0538EFCC" w14:textId="77777777" w:rsidR="00916ABF" w:rsidRPr="00AD7E29" w:rsidRDefault="005E2BCD" w:rsidP="00AD7E29">
            <w:pPr>
              <w:spacing w:before="120"/>
              <w:jc w:val="center"/>
              <w:rPr>
                <w:sz w:val="20"/>
                <w:szCs w:val="20"/>
              </w:rPr>
            </w:pPr>
            <w:r w:rsidRPr="00AD7E29">
              <w:rPr>
                <w:sz w:val="20"/>
                <w:szCs w:val="20"/>
              </w:rPr>
              <w:t xml:space="preserve"> </w:t>
            </w:r>
          </w:p>
        </w:tc>
      </w:tr>
      <w:tr w:rsidR="005327C7" w:rsidRPr="0011024E" w14:paraId="6F43EC30" w14:textId="77777777" w:rsidTr="00AC4D10">
        <w:tc>
          <w:tcPr>
            <w:tcW w:w="828" w:type="dxa"/>
          </w:tcPr>
          <w:p w14:paraId="5A179A77" w14:textId="77777777" w:rsidR="005327C7" w:rsidRPr="00AD7E29" w:rsidRDefault="005327C7" w:rsidP="00943349">
            <w:pPr>
              <w:spacing w:before="120"/>
              <w:jc w:val="center"/>
              <w:rPr>
                <w:sz w:val="20"/>
                <w:szCs w:val="20"/>
              </w:rPr>
            </w:pPr>
            <w:r w:rsidRPr="00AD7E29">
              <w:rPr>
                <w:sz w:val="20"/>
                <w:szCs w:val="20"/>
              </w:rPr>
              <w:t>#8</w:t>
            </w:r>
          </w:p>
          <w:p w14:paraId="568D9E85" w14:textId="38D38064" w:rsidR="005327C7" w:rsidRPr="00AD7E29" w:rsidRDefault="00B40112" w:rsidP="007919DC">
            <w:pPr>
              <w:jc w:val="center"/>
              <w:rPr>
                <w:sz w:val="20"/>
                <w:szCs w:val="20"/>
              </w:rPr>
            </w:pPr>
            <w:r>
              <w:rPr>
                <w:sz w:val="20"/>
                <w:szCs w:val="20"/>
              </w:rPr>
              <w:t>8</w:t>
            </w:r>
            <w:r w:rsidR="005327C7" w:rsidRPr="00AD7E29">
              <w:rPr>
                <w:sz w:val="20"/>
                <w:szCs w:val="20"/>
              </w:rPr>
              <w:t>/</w:t>
            </w:r>
            <w:r>
              <w:rPr>
                <w:sz w:val="20"/>
                <w:szCs w:val="20"/>
              </w:rPr>
              <w:t>24</w:t>
            </w:r>
          </w:p>
        </w:tc>
        <w:tc>
          <w:tcPr>
            <w:tcW w:w="6210" w:type="dxa"/>
          </w:tcPr>
          <w:p w14:paraId="1207459C" w14:textId="77777777" w:rsidR="005327C7" w:rsidRPr="00AD7E29" w:rsidRDefault="005327C7" w:rsidP="00943349">
            <w:pPr>
              <w:spacing w:before="120"/>
              <w:rPr>
                <w:sz w:val="20"/>
                <w:szCs w:val="20"/>
                <w:u w:val="single"/>
              </w:rPr>
            </w:pPr>
            <w:r w:rsidRPr="00AD7E29">
              <w:rPr>
                <w:sz w:val="20"/>
                <w:szCs w:val="20"/>
                <w:u w:val="single"/>
              </w:rPr>
              <w:t xml:space="preserve">Afternoon:  </w:t>
            </w:r>
            <w:r w:rsidR="006E610D">
              <w:rPr>
                <w:sz w:val="20"/>
                <w:szCs w:val="20"/>
                <w:u w:val="single"/>
              </w:rPr>
              <w:t>Personal c</w:t>
            </w:r>
            <w:r w:rsidR="00A2373A" w:rsidRPr="00AD7E29">
              <w:rPr>
                <w:sz w:val="20"/>
                <w:szCs w:val="20"/>
                <w:u w:val="single"/>
              </w:rPr>
              <w:t>reativity</w:t>
            </w:r>
          </w:p>
          <w:p w14:paraId="3C063DBA" w14:textId="77777777" w:rsidR="00A2373A" w:rsidRPr="00AD7E29" w:rsidRDefault="00A2373A" w:rsidP="00AD7E29">
            <w:pPr>
              <w:numPr>
                <w:ilvl w:val="0"/>
                <w:numId w:val="26"/>
              </w:numPr>
              <w:rPr>
                <w:sz w:val="20"/>
                <w:szCs w:val="20"/>
              </w:rPr>
            </w:pPr>
            <w:r w:rsidRPr="00AD7E29">
              <w:rPr>
                <w:sz w:val="20"/>
                <w:szCs w:val="20"/>
              </w:rPr>
              <w:t xml:space="preserve">“Picasso Finds His Style,” Ch. 3 in </w:t>
            </w:r>
            <w:r w:rsidRPr="00AD7E29">
              <w:rPr>
                <w:i/>
                <w:sz w:val="20"/>
                <w:szCs w:val="20"/>
              </w:rPr>
              <w:t>Napoleon’s Glance</w:t>
            </w:r>
          </w:p>
          <w:p w14:paraId="567ACA0E" w14:textId="77777777" w:rsidR="005327C7" w:rsidRPr="00AD7E29" w:rsidRDefault="00A2373A" w:rsidP="00AD7E29">
            <w:pPr>
              <w:numPr>
                <w:ilvl w:val="0"/>
                <w:numId w:val="26"/>
              </w:numPr>
              <w:spacing w:line="360" w:lineRule="auto"/>
              <w:rPr>
                <w:sz w:val="20"/>
                <w:szCs w:val="20"/>
              </w:rPr>
            </w:pPr>
            <w:r w:rsidRPr="00AD7E29">
              <w:rPr>
                <w:sz w:val="20"/>
                <w:szCs w:val="20"/>
              </w:rPr>
              <w:t>Norah Jones:  selected materials</w:t>
            </w:r>
          </w:p>
        </w:tc>
        <w:tc>
          <w:tcPr>
            <w:tcW w:w="1080" w:type="dxa"/>
          </w:tcPr>
          <w:p w14:paraId="3FA671D9" w14:textId="77777777" w:rsidR="005327C7" w:rsidRPr="00AD7E29" w:rsidRDefault="005327C7" w:rsidP="00AD7E29">
            <w:pPr>
              <w:jc w:val="center"/>
              <w:rPr>
                <w:sz w:val="20"/>
                <w:szCs w:val="20"/>
              </w:rPr>
            </w:pPr>
          </w:p>
          <w:p w14:paraId="6F6A67D9" w14:textId="77777777" w:rsidR="005327C7" w:rsidRPr="00AD7E29" w:rsidRDefault="00A2373A" w:rsidP="00943349">
            <w:pPr>
              <w:spacing w:before="120"/>
              <w:jc w:val="center"/>
              <w:rPr>
                <w:sz w:val="20"/>
                <w:szCs w:val="20"/>
              </w:rPr>
            </w:pPr>
            <w:r w:rsidRPr="00AD7E29">
              <w:rPr>
                <w:sz w:val="20"/>
                <w:szCs w:val="20"/>
              </w:rPr>
              <w:t>Picasso</w:t>
            </w:r>
          </w:p>
        </w:tc>
        <w:tc>
          <w:tcPr>
            <w:tcW w:w="1620" w:type="dxa"/>
            <w:tcBorders>
              <w:top w:val="nil"/>
              <w:bottom w:val="single" w:sz="4" w:space="0" w:color="auto"/>
            </w:tcBorders>
          </w:tcPr>
          <w:p w14:paraId="601EDDC0" w14:textId="77777777" w:rsidR="00AC4D10" w:rsidRPr="00AC4D10" w:rsidRDefault="00AC4D10" w:rsidP="00AC4D10">
            <w:pPr>
              <w:jc w:val="center"/>
              <w:rPr>
                <w:sz w:val="20"/>
                <w:szCs w:val="20"/>
              </w:rPr>
            </w:pPr>
            <w:r w:rsidRPr="00AC4D10">
              <w:rPr>
                <w:sz w:val="20"/>
                <w:szCs w:val="20"/>
              </w:rPr>
              <w:t>midnight</w:t>
            </w:r>
          </w:p>
          <w:p w14:paraId="1B2DFA93" w14:textId="05FE72F1" w:rsidR="00AC4D10" w:rsidRPr="00AC4D10" w:rsidRDefault="00E10788" w:rsidP="00AC4D10">
            <w:pPr>
              <w:jc w:val="center"/>
              <w:rPr>
                <w:sz w:val="20"/>
                <w:szCs w:val="20"/>
              </w:rPr>
            </w:pPr>
            <w:r>
              <w:rPr>
                <w:sz w:val="20"/>
                <w:szCs w:val="20"/>
              </w:rPr>
              <w:t>Thur</w:t>
            </w:r>
            <w:r w:rsidR="00AC4D10" w:rsidRPr="00AC4D10">
              <w:rPr>
                <w:sz w:val="20"/>
                <w:szCs w:val="20"/>
              </w:rPr>
              <w:t>sday night</w:t>
            </w:r>
          </w:p>
          <w:p w14:paraId="4DF29B7D" w14:textId="1ABE3301" w:rsidR="005168D5" w:rsidRPr="00AD7E29" w:rsidRDefault="00BB3E5C" w:rsidP="00F42FB3">
            <w:pPr>
              <w:jc w:val="center"/>
              <w:rPr>
                <w:sz w:val="20"/>
                <w:szCs w:val="20"/>
              </w:rPr>
            </w:pPr>
            <w:r>
              <w:rPr>
                <w:sz w:val="20"/>
                <w:szCs w:val="20"/>
              </w:rPr>
              <w:t>8</w:t>
            </w:r>
            <w:r w:rsidR="00AC4D10" w:rsidRPr="00AC4D10">
              <w:rPr>
                <w:sz w:val="20"/>
                <w:szCs w:val="20"/>
              </w:rPr>
              <w:t>/</w:t>
            </w:r>
            <w:r>
              <w:rPr>
                <w:sz w:val="20"/>
                <w:szCs w:val="20"/>
              </w:rPr>
              <w:t>24</w:t>
            </w:r>
          </w:p>
        </w:tc>
      </w:tr>
      <w:tr w:rsidR="008F3A13" w:rsidRPr="0011024E" w14:paraId="610A773E" w14:textId="77777777" w:rsidTr="00AC4D10">
        <w:tc>
          <w:tcPr>
            <w:tcW w:w="828" w:type="dxa"/>
          </w:tcPr>
          <w:p w14:paraId="1BC8EF37" w14:textId="77777777" w:rsidR="008F3A13" w:rsidRPr="00AD7E29" w:rsidRDefault="008F3A13" w:rsidP="00943349">
            <w:pPr>
              <w:spacing w:before="120"/>
              <w:jc w:val="center"/>
              <w:rPr>
                <w:sz w:val="20"/>
                <w:szCs w:val="20"/>
              </w:rPr>
            </w:pPr>
            <w:r w:rsidRPr="00AD7E29">
              <w:rPr>
                <w:sz w:val="20"/>
                <w:szCs w:val="20"/>
              </w:rPr>
              <w:t>#9</w:t>
            </w:r>
          </w:p>
          <w:p w14:paraId="068DDB8A" w14:textId="4043A1CD" w:rsidR="008F3A13" w:rsidRPr="00AD7E29" w:rsidRDefault="00B40112" w:rsidP="00026AE4">
            <w:pPr>
              <w:jc w:val="center"/>
              <w:rPr>
                <w:sz w:val="20"/>
                <w:szCs w:val="20"/>
              </w:rPr>
            </w:pPr>
            <w:r>
              <w:rPr>
                <w:sz w:val="20"/>
                <w:szCs w:val="20"/>
              </w:rPr>
              <w:t>8</w:t>
            </w:r>
            <w:r w:rsidR="005E2BCD" w:rsidRPr="00AD7E29">
              <w:rPr>
                <w:sz w:val="20"/>
                <w:szCs w:val="20"/>
              </w:rPr>
              <w:t>/</w:t>
            </w:r>
            <w:r>
              <w:rPr>
                <w:sz w:val="20"/>
                <w:szCs w:val="20"/>
              </w:rPr>
              <w:t>25</w:t>
            </w:r>
          </w:p>
        </w:tc>
        <w:tc>
          <w:tcPr>
            <w:tcW w:w="6210" w:type="dxa"/>
          </w:tcPr>
          <w:p w14:paraId="0B2BE659" w14:textId="77777777" w:rsidR="008F3A13" w:rsidRPr="00AD7E29" w:rsidRDefault="005327C7" w:rsidP="00943349">
            <w:pPr>
              <w:spacing w:before="120"/>
              <w:rPr>
                <w:sz w:val="20"/>
                <w:szCs w:val="20"/>
                <w:u w:val="single"/>
              </w:rPr>
            </w:pPr>
            <w:r w:rsidRPr="00AD7E29">
              <w:rPr>
                <w:sz w:val="20"/>
                <w:szCs w:val="20"/>
                <w:u w:val="single"/>
              </w:rPr>
              <w:t xml:space="preserve">Morning:  </w:t>
            </w:r>
            <w:r w:rsidR="00A2373A" w:rsidRPr="00AD7E29">
              <w:rPr>
                <w:sz w:val="20"/>
                <w:szCs w:val="20"/>
                <w:u w:val="single"/>
              </w:rPr>
              <w:t xml:space="preserve">Career </w:t>
            </w:r>
            <w:r w:rsidR="006E610D">
              <w:rPr>
                <w:sz w:val="20"/>
                <w:szCs w:val="20"/>
                <w:u w:val="single"/>
              </w:rPr>
              <w:t>ideas</w:t>
            </w:r>
          </w:p>
          <w:p w14:paraId="2E309410" w14:textId="77777777" w:rsidR="008F3A13" w:rsidRPr="007B48A9" w:rsidRDefault="00806485" w:rsidP="00026AE4">
            <w:pPr>
              <w:numPr>
                <w:ilvl w:val="0"/>
                <w:numId w:val="26"/>
              </w:numPr>
              <w:spacing w:line="360" w:lineRule="auto"/>
              <w:rPr>
                <w:sz w:val="20"/>
                <w:szCs w:val="20"/>
              </w:rPr>
            </w:pPr>
            <w:r w:rsidRPr="00AD7E29">
              <w:rPr>
                <w:sz w:val="20"/>
                <w:szCs w:val="20"/>
              </w:rPr>
              <w:t xml:space="preserve">Rita T:  case </w:t>
            </w:r>
          </w:p>
        </w:tc>
        <w:tc>
          <w:tcPr>
            <w:tcW w:w="1080" w:type="dxa"/>
          </w:tcPr>
          <w:p w14:paraId="18ACF857" w14:textId="77777777" w:rsidR="008F3A13" w:rsidRPr="00AD7E29" w:rsidRDefault="00A2373A" w:rsidP="007D3D9D">
            <w:pPr>
              <w:spacing w:before="360" w:line="360" w:lineRule="auto"/>
              <w:jc w:val="center"/>
              <w:rPr>
                <w:sz w:val="20"/>
                <w:szCs w:val="20"/>
              </w:rPr>
            </w:pPr>
            <w:r w:rsidRPr="00AD7E29">
              <w:rPr>
                <w:sz w:val="20"/>
                <w:szCs w:val="20"/>
              </w:rPr>
              <w:t>Rita T.</w:t>
            </w:r>
          </w:p>
        </w:tc>
        <w:tc>
          <w:tcPr>
            <w:tcW w:w="1620" w:type="dxa"/>
            <w:tcBorders>
              <w:top w:val="single" w:sz="4" w:space="0" w:color="auto"/>
              <w:bottom w:val="nil"/>
            </w:tcBorders>
          </w:tcPr>
          <w:p w14:paraId="3EBFE2DE" w14:textId="77777777" w:rsidR="00AC4D10" w:rsidRDefault="00AC4D10" w:rsidP="00AC4D10">
            <w:pPr>
              <w:jc w:val="center"/>
              <w:rPr>
                <w:sz w:val="20"/>
                <w:szCs w:val="20"/>
              </w:rPr>
            </w:pPr>
          </w:p>
          <w:p w14:paraId="626F4081" w14:textId="77777777" w:rsidR="008F3A13" w:rsidRPr="00AD7E29" w:rsidRDefault="00AC4D10" w:rsidP="007D3D9D">
            <w:pPr>
              <w:spacing w:before="240"/>
              <w:jc w:val="center"/>
              <w:rPr>
                <w:sz w:val="20"/>
                <w:szCs w:val="20"/>
              </w:rPr>
            </w:pPr>
            <w:r>
              <w:rPr>
                <w:sz w:val="20"/>
                <w:szCs w:val="20"/>
              </w:rPr>
              <w:t>m</w:t>
            </w:r>
            <w:r w:rsidRPr="00AD7E29">
              <w:rPr>
                <w:sz w:val="20"/>
                <w:szCs w:val="20"/>
              </w:rPr>
              <w:t>idnight</w:t>
            </w:r>
          </w:p>
        </w:tc>
      </w:tr>
      <w:tr w:rsidR="005327C7" w:rsidRPr="0011024E" w14:paraId="275AD694" w14:textId="77777777" w:rsidTr="00AC4D10">
        <w:tc>
          <w:tcPr>
            <w:tcW w:w="828" w:type="dxa"/>
            <w:tcBorders>
              <w:bottom w:val="single" w:sz="4" w:space="0" w:color="auto"/>
            </w:tcBorders>
          </w:tcPr>
          <w:p w14:paraId="698D7251" w14:textId="77777777" w:rsidR="005327C7" w:rsidRPr="00AD7E29" w:rsidRDefault="005327C7" w:rsidP="00943349">
            <w:pPr>
              <w:spacing w:before="120"/>
              <w:jc w:val="center"/>
              <w:rPr>
                <w:sz w:val="20"/>
                <w:szCs w:val="20"/>
              </w:rPr>
            </w:pPr>
            <w:r w:rsidRPr="00AD7E29">
              <w:rPr>
                <w:sz w:val="20"/>
                <w:szCs w:val="20"/>
              </w:rPr>
              <w:t>#</w:t>
            </w:r>
            <w:r w:rsidR="00581B4B">
              <w:rPr>
                <w:sz w:val="20"/>
                <w:szCs w:val="20"/>
              </w:rPr>
              <w:t>10</w:t>
            </w:r>
          </w:p>
          <w:p w14:paraId="726783BC" w14:textId="7B90035F" w:rsidR="005327C7" w:rsidRPr="00AD7E29" w:rsidRDefault="00B40112" w:rsidP="003E767F">
            <w:pPr>
              <w:jc w:val="center"/>
              <w:rPr>
                <w:sz w:val="20"/>
                <w:szCs w:val="20"/>
              </w:rPr>
            </w:pPr>
            <w:r>
              <w:rPr>
                <w:sz w:val="20"/>
                <w:szCs w:val="20"/>
              </w:rPr>
              <w:t>8</w:t>
            </w:r>
            <w:r w:rsidR="005327C7" w:rsidRPr="00AD7E29">
              <w:rPr>
                <w:sz w:val="20"/>
                <w:szCs w:val="20"/>
              </w:rPr>
              <w:t>/</w:t>
            </w:r>
            <w:r>
              <w:rPr>
                <w:sz w:val="20"/>
                <w:szCs w:val="20"/>
              </w:rPr>
              <w:t>25</w:t>
            </w:r>
          </w:p>
        </w:tc>
        <w:tc>
          <w:tcPr>
            <w:tcW w:w="6210" w:type="dxa"/>
            <w:tcBorders>
              <w:bottom w:val="single" w:sz="4" w:space="0" w:color="auto"/>
            </w:tcBorders>
          </w:tcPr>
          <w:p w14:paraId="0835BC3C" w14:textId="77777777" w:rsidR="005327C7" w:rsidRPr="00AD7E29" w:rsidRDefault="00B35DD1" w:rsidP="00943349">
            <w:pPr>
              <w:spacing w:before="120"/>
              <w:rPr>
                <w:sz w:val="20"/>
                <w:szCs w:val="20"/>
                <w:u w:val="single"/>
              </w:rPr>
            </w:pPr>
            <w:r w:rsidRPr="00AD7E29">
              <w:rPr>
                <w:sz w:val="20"/>
                <w:szCs w:val="20"/>
                <w:u w:val="single"/>
              </w:rPr>
              <w:t>Afternoon</w:t>
            </w:r>
            <w:r w:rsidR="00CD7DF1" w:rsidRPr="00AD7E29">
              <w:rPr>
                <w:sz w:val="20"/>
                <w:szCs w:val="20"/>
                <w:u w:val="single"/>
              </w:rPr>
              <w:t xml:space="preserve">:  </w:t>
            </w:r>
            <w:r w:rsidR="006E610D">
              <w:rPr>
                <w:sz w:val="20"/>
                <w:szCs w:val="20"/>
                <w:u w:val="single"/>
              </w:rPr>
              <w:t>Your hero’s j</w:t>
            </w:r>
            <w:r w:rsidR="005327C7" w:rsidRPr="00AD7E29">
              <w:rPr>
                <w:sz w:val="20"/>
                <w:szCs w:val="20"/>
                <w:u w:val="single"/>
              </w:rPr>
              <w:t>ourney</w:t>
            </w:r>
          </w:p>
          <w:p w14:paraId="108303DF" w14:textId="77777777" w:rsidR="005327C7" w:rsidRPr="005168D5" w:rsidRDefault="00A2373A" w:rsidP="005168D5">
            <w:pPr>
              <w:spacing w:line="360" w:lineRule="auto"/>
              <w:ind w:left="372"/>
              <w:rPr>
                <w:sz w:val="20"/>
                <w:szCs w:val="20"/>
              </w:rPr>
            </w:pPr>
            <w:r w:rsidRPr="00AD7E29">
              <w:rPr>
                <w:sz w:val="20"/>
                <w:szCs w:val="20"/>
              </w:rPr>
              <w:t>No readings</w:t>
            </w:r>
          </w:p>
        </w:tc>
        <w:tc>
          <w:tcPr>
            <w:tcW w:w="1080" w:type="dxa"/>
            <w:tcBorders>
              <w:bottom w:val="single" w:sz="4" w:space="0" w:color="auto"/>
            </w:tcBorders>
          </w:tcPr>
          <w:p w14:paraId="0D382CB9" w14:textId="77777777" w:rsidR="005327C7" w:rsidRPr="00AD7E29" w:rsidRDefault="005327C7" w:rsidP="00AD7E29">
            <w:pPr>
              <w:spacing w:line="360" w:lineRule="auto"/>
              <w:jc w:val="center"/>
              <w:rPr>
                <w:sz w:val="20"/>
                <w:szCs w:val="20"/>
              </w:rPr>
            </w:pPr>
          </w:p>
          <w:p w14:paraId="3F187D37" w14:textId="77777777" w:rsidR="005327C7" w:rsidRPr="00AD7E29" w:rsidRDefault="005327C7" w:rsidP="00943349">
            <w:pPr>
              <w:spacing w:line="360" w:lineRule="auto"/>
              <w:rPr>
                <w:sz w:val="20"/>
                <w:szCs w:val="20"/>
              </w:rPr>
            </w:pPr>
          </w:p>
        </w:tc>
        <w:tc>
          <w:tcPr>
            <w:tcW w:w="1620" w:type="dxa"/>
            <w:tcBorders>
              <w:top w:val="nil"/>
              <w:bottom w:val="single" w:sz="4" w:space="0" w:color="auto"/>
            </w:tcBorders>
          </w:tcPr>
          <w:p w14:paraId="29886FD0" w14:textId="1403EE9A" w:rsidR="00AC4D10" w:rsidRPr="00AC4D10" w:rsidRDefault="00E10788" w:rsidP="00AC4D10">
            <w:pPr>
              <w:jc w:val="center"/>
              <w:rPr>
                <w:sz w:val="20"/>
                <w:szCs w:val="20"/>
              </w:rPr>
            </w:pPr>
            <w:r>
              <w:rPr>
                <w:sz w:val="20"/>
                <w:szCs w:val="20"/>
              </w:rPr>
              <w:t>Fri</w:t>
            </w:r>
            <w:r w:rsidR="00AC4D10" w:rsidRPr="00AC4D10">
              <w:rPr>
                <w:sz w:val="20"/>
                <w:szCs w:val="20"/>
              </w:rPr>
              <w:t>day night</w:t>
            </w:r>
          </w:p>
          <w:p w14:paraId="72364751" w14:textId="39312EAB" w:rsidR="005327C7" w:rsidRPr="00AD7E29" w:rsidRDefault="00BB3E5C" w:rsidP="00A91541">
            <w:pPr>
              <w:jc w:val="center"/>
              <w:rPr>
                <w:sz w:val="20"/>
                <w:szCs w:val="20"/>
              </w:rPr>
            </w:pPr>
            <w:r>
              <w:rPr>
                <w:sz w:val="20"/>
                <w:szCs w:val="20"/>
              </w:rPr>
              <w:t>8</w:t>
            </w:r>
            <w:r w:rsidR="00AC4D10" w:rsidRPr="00AC4D10">
              <w:rPr>
                <w:sz w:val="20"/>
                <w:szCs w:val="20"/>
              </w:rPr>
              <w:t>/</w:t>
            </w:r>
            <w:r>
              <w:rPr>
                <w:sz w:val="20"/>
                <w:szCs w:val="20"/>
              </w:rPr>
              <w:t>25</w:t>
            </w:r>
          </w:p>
        </w:tc>
      </w:tr>
      <w:tr w:rsidR="006232CC" w:rsidRPr="006232CC" w14:paraId="6634A429" w14:textId="77777777" w:rsidTr="00AC4D10">
        <w:tc>
          <w:tcPr>
            <w:tcW w:w="828" w:type="dxa"/>
            <w:tcBorders>
              <w:bottom w:val="single" w:sz="4" w:space="0" w:color="auto"/>
            </w:tcBorders>
          </w:tcPr>
          <w:p w14:paraId="62E6B1D2" w14:textId="55A9B463" w:rsidR="006232CC" w:rsidRPr="006232CC" w:rsidRDefault="00B40112" w:rsidP="00193D5E">
            <w:pPr>
              <w:spacing w:before="240"/>
              <w:jc w:val="center"/>
              <w:rPr>
                <w:i/>
                <w:sz w:val="20"/>
                <w:szCs w:val="20"/>
              </w:rPr>
            </w:pPr>
            <w:r>
              <w:rPr>
                <w:i/>
                <w:sz w:val="20"/>
                <w:szCs w:val="20"/>
              </w:rPr>
              <w:t>8</w:t>
            </w:r>
            <w:r w:rsidR="006E1DC3">
              <w:rPr>
                <w:i/>
                <w:sz w:val="20"/>
                <w:szCs w:val="20"/>
              </w:rPr>
              <w:t>/</w:t>
            </w:r>
            <w:r>
              <w:rPr>
                <w:i/>
                <w:sz w:val="20"/>
                <w:szCs w:val="20"/>
              </w:rPr>
              <w:t>2</w:t>
            </w:r>
            <w:r w:rsidR="00E10788">
              <w:rPr>
                <w:i/>
                <w:sz w:val="20"/>
                <w:szCs w:val="20"/>
              </w:rPr>
              <w:t>7</w:t>
            </w:r>
          </w:p>
        </w:tc>
        <w:tc>
          <w:tcPr>
            <w:tcW w:w="7290" w:type="dxa"/>
            <w:gridSpan w:val="2"/>
            <w:tcBorders>
              <w:bottom w:val="single" w:sz="4" w:space="0" w:color="auto"/>
            </w:tcBorders>
          </w:tcPr>
          <w:p w14:paraId="4740BF1F" w14:textId="77777777" w:rsidR="006232CC" w:rsidRPr="006232CC" w:rsidRDefault="006232CC" w:rsidP="006232CC">
            <w:pPr>
              <w:spacing w:before="120"/>
              <w:rPr>
                <w:i/>
                <w:sz w:val="20"/>
                <w:szCs w:val="20"/>
              </w:rPr>
            </w:pPr>
            <w:r w:rsidRPr="006232CC">
              <w:rPr>
                <w:i/>
                <w:sz w:val="20"/>
                <w:szCs w:val="20"/>
              </w:rPr>
              <w:t xml:space="preserve">optional extra-credit paper due </w:t>
            </w:r>
          </w:p>
          <w:p w14:paraId="19F0EF71" w14:textId="77777777" w:rsidR="006232CC" w:rsidRPr="006232CC" w:rsidRDefault="006232CC" w:rsidP="006232CC">
            <w:pPr>
              <w:numPr>
                <w:ilvl w:val="1"/>
                <w:numId w:val="30"/>
              </w:numPr>
              <w:tabs>
                <w:tab w:val="clear" w:pos="1440"/>
                <w:tab w:val="num" w:pos="342"/>
              </w:tabs>
              <w:ind w:left="374"/>
              <w:rPr>
                <w:i/>
                <w:sz w:val="20"/>
                <w:szCs w:val="20"/>
              </w:rPr>
            </w:pPr>
            <w:r w:rsidRPr="006232CC">
              <w:rPr>
                <w:i/>
                <w:sz w:val="20"/>
                <w:szCs w:val="20"/>
              </w:rPr>
              <w:t xml:space="preserve">strict minimum 1500 words, WORD document ONLY, post as </w:t>
            </w:r>
            <w:r w:rsidR="006E1DC3">
              <w:rPr>
                <w:i/>
                <w:sz w:val="20"/>
                <w:szCs w:val="20"/>
              </w:rPr>
              <w:t>Canvas</w:t>
            </w:r>
            <w:r w:rsidRPr="006232CC">
              <w:rPr>
                <w:i/>
                <w:sz w:val="20"/>
                <w:szCs w:val="20"/>
              </w:rPr>
              <w:t xml:space="preserve"> attachment  </w:t>
            </w:r>
          </w:p>
          <w:p w14:paraId="4B1E7A19" w14:textId="77777777" w:rsidR="006232CC" w:rsidRPr="006232CC" w:rsidRDefault="006232CC" w:rsidP="00CC1F2C">
            <w:pPr>
              <w:numPr>
                <w:ilvl w:val="1"/>
                <w:numId w:val="30"/>
              </w:numPr>
              <w:tabs>
                <w:tab w:val="clear" w:pos="1440"/>
                <w:tab w:val="num" w:pos="342"/>
              </w:tabs>
              <w:spacing w:line="360" w:lineRule="auto"/>
              <w:ind w:left="372"/>
              <w:rPr>
                <w:i/>
                <w:sz w:val="20"/>
                <w:szCs w:val="20"/>
              </w:rPr>
            </w:pPr>
            <w:r w:rsidRPr="006232CC">
              <w:rPr>
                <w:i/>
                <w:sz w:val="20"/>
                <w:szCs w:val="20"/>
              </w:rPr>
              <w:t>length excep</w:t>
            </w:r>
            <w:r w:rsidR="008D6CBA">
              <w:rPr>
                <w:i/>
                <w:sz w:val="20"/>
                <w:szCs w:val="20"/>
              </w:rPr>
              <w:t>tion: “Wild Turn” model = min. 7</w:t>
            </w:r>
            <w:r w:rsidRPr="006232CC">
              <w:rPr>
                <w:i/>
                <w:sz w:val="20"/>
                <w:szCs w:val="20"/>
              </w:rPr>
              <w:t>00 words + Personal Map</w:t>
            </w:r>
          </w:p>
        </w:tc>
        <w:tc>
          <w:tcPr>
            <w:tcW w:w="1620" w:type="dxa"/>
            <w:tcBorders>
              <w:top w:val="single" w:sz="4" w:space="0" w:color="auto"/>
              <w:bottom w:val="single" w:sz="4" w:space="0" w:color="auto"/>
            </w:tcBorders>
          </w:tcPr>
          <w:p w14:paraId="6B3EE5D3" w14:textId="77777777" w:rsidR="006232CC" w:rsidRDefault="00AC4D10" w:rsidP="00AC4D10">
            <w:pPr>
              <w:spacing w:before="120"/>
              <w:jc w:val="center"/>
              <w:rPr>
                <w:i/>
                <w:sz w:val="20"/>
                <w:szCs w:val="20"/>
              </w:rPr>
            </w:pPr>
            <w:r>
              <w:rPr>
                <w:i/>
                <w:sz w:val="20"/>
                <w:szCs w:val="20"/>
              </w:rPr>
              <w:t>m</w:t>
            </w:r>
            <w:r w:rsidR="006232CC" w:rsidRPr="006232CC">
              <w:rPr>
                <w:i/>
                <w:sz w:val="20"/>
                <w:szCs w:val="20"/>
              </w:rPr>
              <w:t>idnight</w:t>
            </w:r>
          </w:p>
          <w:p w14:paraId="6703BA33" w14:textId="7D1229CB" w:rsidR="00AC4D10" w:rsidRPr="006232CC" w:rsidRDefault="00BB3E5C" w:rsidP="00AC4D10">
            <w:pPr>
              <w:jc w:val="center"/>
              <w:rPr>
                <w:i/>
                <w:sz w:val="20"/>
                <w:szCs w:val="20"/>
              </w:rPr>
            </w:pPr>
            <w:r>
              <w:rPr>
                <w:i/>
                <w:sz w:val="20"/>
                <w:szCs w:val="20"/>
              </w:rPr>
              <w:t>Su</w:t>
            </w:r>
            <w:r w:rsidR="002448CE">
              <w:rPr>
                <w:i/>
                <w:sz w:val="20"/>
                <w:szCs w:val="20"/>
              </w:rPr>
              <w:t>n</w:t>
            </w:r>
            <w:r w:rsidR="00AC4D10">
              <w:rPr>
                <w:i/>
                <w:sz w:val="20"/>
                <w:szCs w:val="20"/>
              </w:rPr>
              <w:t>day night</w:t>
            </w:r>
          </w:p>
          <w:p w14:paraId="150B1BC2" w14:textId="796BE7A2" w:rsidR="006232CC" w:rsidRPr="006232CC" w:rsidRDefault="00BB3E5C" w:rsidP="002448CE">
            <w:pPr>
              <w:jc w:val="center"/>
              <w:rPr>
                <w:i/>
                <w:sz w:val="20"/>
                <w:szCs w:val="20"/>
              </w:rPr>
            </w:pPr>
            <w:r>
              <w:rPr>
                <w:i/>
                <w:sz w:val="20"/>
                <w:szCs w:val="20"/>
              </w:rPr>
              <w:t>8</w:t>
            </w:r>
            <w:r w:rsidR="008D6CBA">
              <w:rPr>
                <w:i/>
                <w:sz w:val="20"/>
                <w:szCs w:val="20"/>
              </w:rPr>
              <w:t>/</w:t>
            </w:r>
            <w:r>
              <w:rPr>
                <w:i/>
                <w:sz w:val="20"/>
                <w:szCs w:val="20"/>
              </w:rPr>
              <w:t>2</w:t>
            </w:r>
            <w:r w:rsidR="00E10788">
              <w:rPr>
                <w:i/>
                <w:sz w:val="20"/>
                <w:szCs w:val="20"/>
              </w:rPr>
              <w:t>7</w:t>
            </w:r>
          </w:p>
        </w:tc>
      </w:tr>
      <w:tr w:rsidR="002A3988" w:rsidRPr="006232CC" w14:paraId="733ADDCE" w14:textId="77777777" w:rsidTr="00AC4D10">
        <w:tc>
          <w:tcPr>
            <w:tcW w:w="828" w:type="dxa"/>
            <w:tcBorders>
              <w:top w:val="single" w:sz="4" w:space="0" w:color="auto"/>
            </w:tcBorders>
          </w:tcPr>
          <w:p w14:paraId="0C8AAC10" w14:textId="6A871E49" w:rsidR="002A3988" w:rsidRPr="006232CC" w:rsidRDefault="00B40112" w:rsidP="005F42A6">
            <w:pPr>
              <w:spacing w:before="120"/>
              <w:jc w:val="center"/>
              <w:rPr>
                <w:i/>
                <w:sz w:val="20"/>
                <w:szCs w:val="20"/>
              </w:rPr>
            </w:pPr>
            <w:r>
              <w:rPr>
                <w:i/>
                <w:sz w:val="20"/>
                <w:szCs w:val="20"/>
              </w:rPr>
              <w:t>8</w:t>
            </w:r>
            <w:r w:rsidR="002A3988">
              <w:rPr>
                <w:i/>
                <w:sz w:val="20"/>
                <w:szCs w:val="20"/>
              </w:rPr>
              <w:t>/</w:t>
            </w:r>
            <w:r>
              <w:rPr>
                <w:i/>
                <w:sz w:val="20"/>
                <w:szCs w:val="20"/>
              </w:rPr>
              <w:t>2</w:t>
            </w:r>
            <w:r w:rsidR="00E10788">
              <w:rPr>
                <w:i/>
                <w:sz w:val="20"/>
                <w:szCs w:val="20"/>
              </w:rPr>
              <w:t>7</w:t>
            </w:r>
          </w:p>
        </w:tc>
        <w:tc>
          <w:tcPr>
            <w:tcW w:w="7290" w:type="dxa"/>
            <w:gridSpan w:val="2"/>
            <w:tcBorders>
              <w:top w:val="single" w:sz="4" w:space="0" w:color="auto"/>
              <w:right w:val="nil"/>
            </w:tcBorders>
          </w:tcPr>
          <w:p w14:paraId="3EF79C42" w14:textId="0C009CED" w:rsidR="002A3988" w:rsidRPr="006232CC" w:rsidRDefault="002A3988" w:rsidP="003E767F">
            <w:pPr>
              <w:spacing w:before="120" w:after="120"/>
              <w:rPr>
                <w:i/>
                <w:sz w:val="20"/>
                <w:szCs w:val="20"/>
              </w:rPr>
            </w:pPr>
            <w:r>
              <w:rPr>
                <w:i/>
                <w:sz w:val="20"/>
                <w:szCs w:val="20"/>
              </w:rPr>
              <w:t>gradebook closes</w:t>
            </w:r>
            <w:r w:rsidR="00827172">
              <w:rPr>
                <w:i/>
                <w:sz w:val="20"/>
                <w:szCs w:val="20"/>
              </w:rPr>
              <w:t xml:space="preserve"> midnight </w:t>
            </w:r>
            <w:r w:rsidR="00B40112">
              <w:rPr>
                <w:i/>
                <w:sz w:val="20"/>
                <w:szCs w:val="20"/>
              </w:rPr>
              <w:t>Su</w:t>
            </w:r>
            <w:r w:rsidR="005B1DA4">
              <w:rPr>
                <w:i/>
                <w:sz w:val="20"/>
                <w:szCs w:val="20"/>
              </w:rPr>
              <w:t>n</w:t>
            </w:r>
            <w:r w:rsidR="00AC4D10">
              <w:rPr>
                <w:i/>
                <w:sz w:val="20"/>
                <w:szCs w:val="20"/>
              </w:rPr>
              <w:t xml:space="preserve">day night </w:t>
            </w:r>
            <w:r w:rsidR="00E10788">
              <w:rPr>
                <w:i/>
                <w:sz w:val="20"/>
                <w:szCs w:val="20"/>
              </w:rPr>
              <w:t>8/27</w:t>
            </w:r>
          </w:p>
        </w:tc>
        <w:tc>
          <w:tcPr>
            <w:tcW w:w="1620" w:type="dxa"/>
            <w:tcBorders>
              <w:top w:val="single" w:sz="4" w:space="0" w:color="auto"/>
              <w:left w:val="nil"/>
              <w:bottom w:val="single" w:sz="4" w:space="0" w:color="auto"/>
            </w:tcBorders>
          </w:tcPr>
          <w:p w14:paraId="3C325D87" w14:textId="77777777" w:rsidR="002A3988" w:rsidRPr="006232CC" w:rsidRDefault="00827172" w:rsidP="00827172">
            <w:pPr>
              <w:spacing w:before="120"/>
              <w:jc w:val="center"/>
              <w:rPr>
                <w:i/>
                <w:sz w:val="20"/>
                <w:szCs w:val="20"/>
              </w:rPr>
            </w:pPr>
            <w:r>
              <w:rPr>
                <w:i/>
                <w:sz w:val="20"/>
                <w:szCs w:val="20"/>
              </w:rPr>
              <w:t xml:space="preserve"> </w:t>
            </w:r>
          </w:p>
        </w:tc>
      </w:tr>
    </w:tbl>
    <w:p w14:paraId="345C18E7" w14:textId="77777777" w:rsidR="004D03E4" w:rsidRDefault="004D03E4" w:rsidP="00827172">
      <w:pPr>
        <w:tabs>
          <w:tab w:val="left" w:pos="360"/>
        </w:tabs>
        <w:rPr>
          <w:i/>
          <w:sz w:val="20"/>
          <w:szCs w:val="20"/>
        </w:rPr>
      </w:pPr>
    </w:p>
    <w:tbl>
      <w:tblPr>
        <w:tblStyle w:val="TableGrid3"/>
        <w:tblW w:w="0" w:type="auto"/>
        <w:tblInd w:w="18" w:type="dxa"/>
        <w:tblLook w:val="04A0" w:firstRow="1" w:lastRow="0" w:firstColumn="1" w:lastColumn="0" w:noHBand="0" w:noVBand="1"/>
      </w:tblPr>
      <w:tblGrid>
        <w:gridCol w:w="1422"/>
        <w:gridCol w:w="1098"/>
        <w:gridCol w:w="1440"/>
        <w:gridCol w:w="1440"/>
        <w:gridCol w:w="1440"/>
        <w:gridCol w:w="1440"/>
        <w:gridCol w:w="1440"/>
      </w:tblGrid>
      <w:tr w:rsidR="00A30BB4" w:rsidRPr="00A30BB4" w14:paraId="29091AE6" w14:textId="77777777" w:rsidTr="00A30BB4">
        <w:tc>
          <w:tcPr>
            <w:tcW w:w="1422" w:type="dxa"/>
            <w:tcBorders>
              <w:top w:val="nil"/>
              <w:left w:val="nil"/>
              <w:bottom w:val="nil"/>
              <w:right w:val="nil"/>
            </w:tcBorders>
          </w:tcPr>
          <w:p w14:paraId="12CC6511" w14:textId="77777777" w:rsidR="00A30BB4" w:rsidRPr="00A30BB4" w:rsidRDefault="00A30BB4" w:rsidP="00A30BB4">
            <w:pPr>
              <w:widowControl/>
              <w:autoSpaceDE/>
              <w:autoSpaceDN/>
              <w:adjustRightInd/>
              <w:rPr>
                <w:sz w:val="20"/>
                <w:szCs w:val="20"/>
              </w:rPr>
            </w:pPr>
          </w:p>
        </w:tc>
        <w:tc>
          <w:tcPr>
            <w:tcW w:w="1098" w:type="dxa"/>
            <w:tcBorders>
              <w:top w:val="nil"/>
              <w:left w:val="nil"/>
              <w:bottom w:val="single" w:sz="4" w:space="0" w:color="auto"/>
              <w:right w:val="nil"/>
            </w:tcBorders>
          </w:tcPr>
          <w:p w14:paraId="464DF1DA" w14:textId="77777777" w:rsidR="00A30BB4" w:rsidRPr="00A30BB4" w:rsidRDefault="00A30BB4" w:rsidP="00A30BB4">
            <w:pPr>
              <w:widowControl/>
              <w:autoSpaceDE/>
              <w:autoSpaceDN/>
              <w:adjustRightInd/>
              <w:rPr>
                <w:sz w:val="20"/>
                <w:szCs w:val="20"/>
              </w:rPr>
            </w:pPr>
          </w:p>
        </w:tc>
        <w:tc>
          <w:tcPr>
            <w:tcW w:w="1440" w:type="dxa"/>
            <w:tcBorders>
              <w:top w:val="nil"/>
              <w:left w:val="nil"/>
              <w:bottom w:val="single" w:sz="4" w:space="0" w:color="auto"/>
              <w:right w:val="nil"/>
            </w:tcBorders>
          </w:tcPr>
          <w:p w14:paraId="37440645" w14:textId="77777777" w:rsidR="00A30BB4" w:rsidRPr="00A30BB4" w:rsidRDefault="00A30BB4" w:rsidP="00A30BB4">
            <w:pPr>
              <w:widowControl/>
              <w:autoSpaceDE/>
              <w:autoSpaceDN/>
              <w:adjustRightInd/>
              <w:spacing w:before="120"/>
              <w:jc w:val="center"/>
              <w:rPr>
                <w:b/>
                <w:bCs/>
                <w:sz w:val="20"/>
                <w:szCs w:val="20"/>
              </w:rPr>
            </w:pPr>
            <w:r w:rsidRPr="00A30BB4">
              <w:rPr>
                <w:b/>
                <w:bCs/>
                <w:sz w:val="20"/>
                <w:szCs w:val="20"/>
              </w:rPr>
              <w:t>Aug 21</w:t>
            </w:r>
          </w:p>
        </w:tc>
        <w:tc>
          <w:tcPr>
            <w:tcW w:w="1440" w:type="dxa"/>
            <w:tcBorders>
              <w:top w:val="nil"/>
              <w:left w:val="nil"/>
              <w:bottom w:val="single" w:sz="4" w:space="0" w:color="auto"/>
              <w:right w:val="nil"/>
            </w:tcBorders>
          </w:tcPr>
          <w:p w14:paraId="47B1693F" w14:textId="77777777" w:rsidR="00A30BB4" w:rsidRPr="00A30BB4" w:rsidRDefault="00A30BB4" w:rsidP="00A30BB4">
            <w:pPr>
              <w:widowControl/>
              <w:autoSpaceDE/>
              <w:autoSpaceDN/>
              <w:adjustRightInd/>
              <w:spacing w:before="120"/>
              <w:jc w:val="center"/>
              <w:rPr>
                <w:b/>
                <w:bCs/>
                <w:sz w:val="20"/>
                <w:szCs w:val="20"/>
              </w:rPr>
            </w:pPr>
            <w:r w:rsidRPr="00A30BB4">
              <w:rPr>
                <w:b/>
                <w:bCs/>
                <w:sz w:val="20"/>
                <w:szCs w:val="20"/>
              </w:rPr>
              <w:t>Aug 22</w:t>
            </w:r>
          </w:p>
        </w:tc>
        <w:tc>
          <w:tcPr>
            <w:tcW w:w="1440" w:type="dxa"/>
            <w:tcBorders>
              <w:top w:val="nil"/>
              <w:left w:val="nil"/>
              <w:bottom w:val="single" w:sz="4" w:space="0" w:color="auto"/>
              <w:right w:val="nil"/>
            </w:tcBorders>
          </w:tcPr>
          <w:p w14:paraId="7C1F6A1A" w14:textId="77777777" w:rsidR="00A30BB4" w:rsidRPr="00A30BB4" w:rsidRDefault="00A30BB4" w:rsidP="00A30BB4">
            <w:pPr>
              <w:widowControl/>
              <w:autoSpaceDE/>
              <w:autoSpaceDN/>
              <w:adjustRightInd/>
              <w:spacing w:before="120"/>
              <w:jc w:val="center"/>
              <w:rPr>
                <w:b/>
                <w:bCs/>
                <w:sz w:val="20"/>
                <w:szCs w:val="20"/>
              </w:rPr>
            </w:pPr>
            <w:r w:rsidRPr="00A30BB4">
              <w:rPr>
                <w:b/>
                <w:bCs/>
                <w:sz w:val="20"/>
                <w:szCs w:val="20"/>
              </w:rPr>
              <w:t>Aug 23</w:t>
            </w:r>
          </w:p>
        </w:tc>
        <w:tc>
          <w:tcPr>
            <w:tcW w:w="1440" w:type="dxa"/>
            <w:tcBorders>
              <w:top w:val="nil"/>
              <w:left w:val="nil"/>
              <w:bottom w:val="single" w:sz="4" w:space="0" w:color="auto"/>
              <w:right w:val="nil"/>
            </w:tcBorders>
          </w:tcPr>
          <w:p w14:paraId="5C366DF1" w14:textId="77777777" w:rsidR="00A30BB4" w:rsidRPr="00A30BB4" w:rsidRDefault="00A30BB4" w:rsidP="00A30BB4">
            <w:pPr>
              <w:widowControl/>
              <w:autoSpaceDE/>
              <w:autoSpaceDN/>
              <w:adjustRightInd/>
              <w:spacing w:before="120"/>
              <w:jc w:val="center"/>
              <w:rPr>
                <w:b/>
                <w:bCs/>
                <w:sz w:val="20"/>
                <w:szCs w:val="20"/>
              </w:rPr>
            </w:pPr>
            <w:r w:rsidRPr="00A30BB4">
              <w:rPr>
                <w:b/>
                <w:bCs/>
                <w:sz w:val="20"/>
                <w:szCs w:val="20"/>
              </w:rPr>
              <w:t>Aug 24</w:t>
            </w:r>
          </w:p>
        </w:tc>
        <w:tc>
          <w:tcPr>
            <w:tcW w:w="1440" w:type="dxa"/>
            <w:tcBorders>
              <w:top w:val="nil"/>
              <w:left w:val="nil"/>
              <w:bottom w:val="single" w:sz="4" w:space="0" w:color="auto"/>
              <w:right w:val="nil"/>
            </w:tcBorders>
          </w:tcPr>
          <w:p w14:paraId="2F249230" w14:textId="77777777" w:rsidR="00A30BB4" w:rsidRPr="00A30BB4" w:rsidRDefault="00A30BB4" w:rsidP="00A30BB4">
            <w:pPr>
              <w:widowControl/>
              <w:autoSpaceDE/>
              <w:autoSpaceDN/>
              <w:adjustRightInd/>
              <w:spacing w:before="120"/>
              <w:jc w:val="center"/>
              <w:rPr>
                <w:b/>
                <w:bCs/>
                <w:sz w:val="20"/>
                <w:szCs w:val="20"/>
              </w:rPr>
            </w:pPr>
            <w:r w:rsidRPr="00A30BB4">
              <w:rPr>
                <w:b/>
                <w:bCs/>
                <w:sz w:val="20"/>
                <w:szCs w:val="20"/>
              </w:rPr>
              <w:t>Aug 25</w:t>
            </w:r>
          </w:p>
        </w:tc>
      </w:tr>
      <w:tr w:rsidR="00A30BB4" w:rsidRPr="00A30BB4" w14:paraId="089B60EB" w14:textId="77777777" w:rsidTr="00495D1A">
        <w:tc>
          <w:tcPr>
            <w:tcW w:w="1422" w:type="dxa"/>
            <w:tcBorders>
              <w:top w:val="nil"/>
              <w:left w:val="nil"/>
              <w:bottom w:val="nil"/>
              <w:right w:val="single" w:sz="4" w:space="0" w:color="auto"/>
            </w:tcBorders>
            <w:shd w:val="clear" w:color="auto" w:fill="FFFFFF" w:themeFill="background1"/>
          </w:tcPr>
          <w:p w14:paraId="5D59ACC4" w14:textId="77777777" w:rsidR="00A30BB4" w:rsidRPr="00A30BB4" w:rsidRDefault="00A30BB4" w:rsidP="00A30BB4">
            <w:pPr>
              <w:widowControl/>
              <w:autoSpaceDE/>
              <w:autoSpaceDN/>
              <w:adjustRightInd/>
              <w:jc w:val="center"/>
              <w:rPr>
                <w:sz w:val="20"/>
                <w:szCs w:val="20"/>
              </w:rPr>
            </w:pPr>
            <w:r w:rsidRPr="00A30BB4">
              <w:rPr>
                <w:sz w:val="20"/>
                <w:szCs w:val="20"/>
              </w:rPr>
              <w:t>Each session</w:t>
            </w:r>
          </w:p>
        </w:tc>
        <w:tc>
          <w:tcPr>
            <w:tcW w:w="1098" w:type="dxa"/>
            <w:tcBorders>
              <w:top w:val="single" w:sz="4" w:space="0" w:color="auto"/>
              <w:left w:val="single" w:sz="4" w:space="0" w:color="auto"/>
              <w:right w:val="single" w:sz="18" w:space="0" w:color="auto"/>
            </w:tcBorders>
          </w:tcPr>
          <w:p w14:paraId="5445B26B" w14:textId="77777777" w:rsidR="00A30BB4" w:rsidRPr="00A30BB4" w:rsidRDefault="00A30BB4" w:rsidP="00A30BB4">
            <w:pPr>
              <w:widowControl/>
              <w:autoSpaceDE/>
              <w:autoSpaceDN/>
              <w:adjustRightInd/>
              <w:rPr>
                <w:sz w:val="20"/>
                <w:szCs w:val="20"/>
              </w:rPr>
            </w:pPr>
            <w:r w:rsidRPr="00A30BB4">
              <w:rPr>
                <w:sz w:val="20"/>
                <w:szCs w:val="20"/>
              </w:rPr>
              <w:t>Morning</w:t>
            </w:r>
          </w:p>
        </w:tc>
        <w:tc>
          <w:tcPr>
            <w:tcW w:w="1440" w:type="dxa"/>
            <w:tcBorders>
              <w:top w:val="single" w:sz="4" w:space="0" w:color="auto"/>
              <w:left w:val="single" w:sz="18" w:space="0" w:color="auto"/>
            </w:tcBorders>
          </w:tcPr>
          <w:p w14:paraId="10DA9D33" w14:textId="77777777" w:rsidR="00A30BB4" w:rsidRPr="00A30BB4" w:rsidRDefault="00A30BB4" w:rsidP="00A30BB4">
            <w:pPr>
              <w:widowControl/>
              <w:autoSpaceDE/>
              <w:autoSpaceDN/>
              <w:adjustRightInd/>
              <w:rPr>
                <w:sz w:val="20"/>
                <w:szCs w:val="20"/>
              </w:rPr>
            </w:pPr>
            <w:r w:rsidRPr="00A30BB4">
              <w:rPr>
                <w:sz w:val="20"/>
                <w:szCs w:val="20"/>
              </w:rPr>
              <w:t>#1   9:00-12:20</w:t>
            </w:r>
          </w:p>
        </w:tc>
        <w:tc>
          <w:tcPr>
            <w:tcW w:w="1440" w:type="dxa"/>
            <w:tcBorders>
              <w:top w:val="single" w:sz="4" w:space="0" w:color="auto"/>
            </w:tcBorders>
          </w:tcPr>
          <w:p w14:paraId="2DCD5757" w14:textId="77777777" w:rsidR="00A30BB4" w:rsidRPr="00A30BB4" w:rsidRDefault="00A30BB4" w:rsidP="00A30BB4">
            <w:pPr>
              <w:widowControl/>
              <w:autoSpaceDE/>
              <w:autoSpaceDN/>
              <w:adjustRightInd/>
              <w:rPr>
                <w:sz w:val="20"/>
                <w:szCs w:val="20"/>
              </w:rPr>
            </w:pPr>
            <w:r w:rsidRPr="00A30BB4">
              <w:rPr>
                <w:sz w:val="20"/>
                <w:szCs w:val="20"/>
              </w:rPr>
              <w:t>#3   9:00-12:20</w:t>
            </w:r>
          </w:p>
        </w:tc>
        <w:tc>
          <w:tcPr>
            <w:tcW w:w="1440" w:type="dxa"/>
            <w:tcBorders>
              <w:top w:val="single" w:sz="4" w:space="0" w:color="auto"/>
            </w:tcBorders>
          </w:tcPr>
          <w:p w14:paraId="399C65B8" w14:textId="77777777" w:rsidR="00A30BB4" w:rsidRPr="00A30BB4" w:rsidRDefault="00A30BB4" w:rsidP="00A30BB4">
            <w:pPr>
              <w:widowControl/>
              <w:autoSpaceDE/>
              <w:autoSpaceDN/>
              <w:adjustRightInd/>
              <w:rPr>
                <w:sz w:val="20"/>
                <w:szCs w:val="20"/>
              </w:rPr>
            </w:pPr>
            <w:r w:rsidRPr="00A30BB4">
              <w:rPr>
                <w:sz w:val="20"/>
                <w:szCs w:val="20"/>
              </w:rPr>
              <w:t>#5   9:00-12:20</w:t>
            </w:r>
          </w:p>
        </w:tc>
        <w:tc>
          <w:tcPr>
            <w:tcW w:w="1440" w:type="dxa"/>
            <w:tcBorders>
              <w:top w:val="single" w:sz="4" w:space="0" w:color="auto"/>
            </w:tcBorders>
          </w:tcPr>
          <w:p w14:paraId="3FF717C4" w14:textId="77777777" w:rsidR="00A30BB4" w:rsidRPr="00A30BB4" w:rsidRDefault="00A30BB4" w:rsidP="00A30BB4">
            <w:pPr>
              <w:widowControl/>
              <w:autoSpaceDE/>
              <w:autoSpaceDN/>
              <w:adjustRightInd/>
              <w:rPr>
                <w:sz w:val="20"/>
                <w:szCs w:val="20"/>
              </w:rPr>
            </w:pPr>
            <w:r w:rsidRPr="00A30BB4">
              <w:rPr>
                <w:sz w:val="20"/>
                <w:szCs w:val="20"/>
              </w:rPr>
              <w:t>#7   9:00-12:20</w:t>
            </w:r>
          </w:p>
        </w:tc>
        <w:tc>
          <w:tcPr>
            <w:tcW w:w="1440" w:type="dxa"/>
            <w:tcBorders>
              <w:top w:val="single" w:sz="4" w:space="0" w:color="auto"/>
            </w:tcBorders>
          </w:tcPr>
          <w:p w14:paraId="05577E77" w14:textId="77777777" w:rsidR="00A30BB4" w:rsidRPr="00A30BB4" w:rsidRDefault="00A30BB4" w:rsidP="00A30BB4">
            <w:pPr>
              <w:widowControl/>
              <w:autoSpaceDE/>
              <w:autoSpaceDN/>
              <w:adjustRightInd/>
              <w:rPr>
                <w:sz w:val="20"/>
                <w:szCs w:val="20"/>
              </w:rPr>
            </w:pPr>
            <w:r w:rsidRPr="00A30BB4">
              <w:rPr>
                <w:sz w:val="20"/>
                <w:szCs w:val="20"/>
              </w:rPr>
              <w:t>#9   9:00-12:20</w:t>
            </w:r>
          </w:p>
        </w:tc>
      </w:tr>
      <w:tr w:rsidR="00A30BB4" w:rsidRPr="00A30BB4" w14:paraId="4A3B1D21" w14:textId="77777777" w:rsidTr="00495D1A">
        <w:tc>
          <w:tcPr>
            <w:tcW w:w="1422" w:type="dxa"/>
            <w:tcBorders>
              <w:top w:val="nil"/>
              <w:left w:val="nil"/>
              <w:bottom w:val="nil"/>
              <w:right w:val="single" w:sz="4" w:space="0" w:color="auto"/>
            </w:tcBorders>
            <w:shd w:val="clear" w:color="auto" w:fill="FFFFFF" w:themeFill="background1"/>
          </w:tcPr>
          <w:p w14:paraId="4BE1C800" w14:textId="77777777" w:rsidR="00A30BB4" w:rsidRPr="00A30BB4" w:rsidRDefault="00A30BB4" w:rsidP="00A30BB4">
            <w:pPr>
              <w:widowControl/>
              <w:autoSpaceDE/>
              <w:autoSpaceDN/>
              <w:adjustRightInd/>
              <w:jc w:val="center"/>
              <w:rPr>
                <w:sz w:val="20"/>
                <w:szCs w:val="20"/>
              </w:rPr>
            </w:pPr>
            <w:r w:rsidRPr="00A30BB4">
              <w:rPr>
                <w:sz w:val="20"/>
                <w:szCs w:val="20"/>
              </w:rPr>
              <w:t xml:space="preserve">includes a </w:t>
            </w:r>
          </w:p>
        </w:tc>
        <w:tc>
          <w:tcPr>
            <w:tcW w:w="1098" w:type="dxa"/>
            <w:tcBorders>
              <w:left w:val="single" w:sz="4" w:space="0" w:color="auto"/>
              <w:right w:val="single" w:sz="18" w:space="0" w:color="auto"/>
            </w:tcBorders>
            <w:shd w:val="clear" w:color="auto" w:fill="D9D9D9" w:themeFill="background1" w:themeFillShade="D9"/>
          </w:tcPr>
          <w:p w14:paraId="2FC27D6B" w14:textId="77777777" w:rsidR="00A30BB4" w:rsidRPr="00A30BB4" w:rsidRDefault="00A30BB4" w:rsidP="00A30BB4">
            <w:pPr>
              <w:widowControl/>
              <w:autoSpaceDE/>
              <w:autoSpaceDN/>
              <w:adjustRightInd/>
              <w:rPr>
                <w:i/>
                <w:sz w:val="20"/>
                <w:szCs w:val="20"/>
              </w:rPr>
            </w:pPr>
            <w:r w:rsidRPr="00A30BB4">
              <w:rPr>
                <w:i/>
                <w:sz w:val="20"/>
                <w:szCs w:val="20"/>
              </w:rPr>
              <w:t>lunch</w:t>
            </w:r>
          </w:p>
        </w:tc>
        <w:tc>
          <w:tcPr>
            <w:tcW w:w="1440" w:type="dxa"/>
            <w:tcBorders>
              <w:left w:val="single" w:sz="18" w:space="0" w:color="auto"/>
            </w:tcBorders>
            <w:shd w:val="clear" w:color="auto" w:fill="D9D9D9" w:themeFill="background1" w:themeFillShade="D9"/>
          </w:tcPr>
          <w:p w14:paraId="53524E68" w14:textId="77777777" w:rsidR="00A30BB4" w:rsidRPr="00A30BB4" w:rsidRDefault="00A30BB4" w:rsidP="00A30BB4">
            <w:pPr>
              <w:widowControl/>
              <w:autoSpaceDE/>
              <w:autoSpaceDN/>
              <w:adjustRightInd/>
              <w:jc w:val="center"/>
              <w:rPr>
                <w:i/>
                <w:sz w:val="20"/>
                <w:szCs w:val="20"/>
              </w:rPr>
            </w:pPr>
            <w:r w:rsidRPr="00A30BB4">
              <w:rPr>
                <w:i/>
                <w:sz w:val="20"/>
                <w:szCs w:val="20"/>
              </w:rPr>
              <w:t>12:20-1:20</w:t>
            </w:r>
          </w:p>
        </w:tc>
        <w:tc>
          <w:tcPr>
            <w:tcW w:w="1440" w:type="dxa"/>
            <w:shd w:val="clear" w:color="auto" w:fill="D9D9D9" w:themeFill="background1" w:themeFillShade="D9"/>
          </w:tcPr>
          <w:p w14:paraId="1796D223" w14:textId="77777777" w:rsidR="00A30BB4" w:rsidRPr="00A30BB4" w:rsidRDefault="00A30BB4" w:rsidP="00A30BB4">
            <w:pPr>
              <w:widowControl/>
              <w:autoSpaceDE/>
              <w:autoSpaceDN/>
              <w:adjustRightInd/>
              <w:jc w:val="center"/>
              <w:rPr>
                <w:i/>
                <w:sz w:val="20"/>
                <w:szCs w:val="20"/>
              </w:rPr>
            </w:pPr>
            <w:r w:rsidRPr="00A30BB4">
              <w:rPr>
                <w:i/>
                <w:sz w:val="20"/>
                <w:szCs w:val="20"/>
              </w:rPr>
              <w:t>12:20-1:20</w:t>
            </w:r>
          </w:p>
        </w:tc>
        <w:tc>
          <w:tcPr>
            <w:tcW w:w="1440" w:type="dxa"/>
            <w:shd w:val="clear" w:color="auto" w:fill="D9D9D9" w:themeFill="background1" w:themeFillShade="D9"/>
          </w:tcPr>
          <w:p w14:paraId="100840D7" w14:textId="77777777" w:rsidR="00A30BB4" w:rsidRPr="00A30BB4" w:rsidRDefault="00A30BB4" w:rsidP="00A30BB4">
            <w:pPr>
              <w:widowControl/>
              <w:autoSpaceDE/>
              <w:autoSpaceDN/>
              <w:adjustRightInd/>
              <w:jc w:val="center"/>
              <w:rPr>
                <w:i/>
                <w:sz w:val="20"/>
                <w:szCs w:val="20"/>
              </w:rPr>
            </w:pPr>
            <w:r w:rsidRPr="00A30BB4">
              <w:rPr>
                <w:i/>
                <w:sz w:val="20"/>
                <w:szCs w:val="20"/>
              </w:rPr>
              <w:t>12:20-1:20</w:t>
            </w:r>
          </w:p>
        </w:tc>
        <w:tc>
          <w:tcPr>
            <w:tcW w:w="1440" w:type="dxa"/>
            <w:shd w:val="clear" w:color="auto" w:fill="D9D9D9" w:themeFill="background1" w:themeFillShade="D9"/>
          </w:tcPr>
          <w:p w14:paraId="27AC2D75" w14:textId="77777777" w:rsidR="00A30BB4" w:rsidRPr="00A30BB4" w:rsidRDefault="00A30BB4" w:rsidP="00A30BB4">
            <w:pPr>
              <w:widowControl/>
              <w:autoSpaceDE/>
              <w:autoSpaceDN/>
              <w:adjustRightInd/>
              <w:jc w:val="center"/>
              <w:rPr>
                <w:i/>
                <w:sz w:val="20"/>
                <w:szCs w:val="20"/>
              </w:rPr>
            </w:pPr>
            <w:r w:rsidRPr="00A30BB4">
              <w:rPr>
                <w:i/>
                <w:sz w:val="20"/>
                <w:szCs w:val="20"/>
              </w:rPr>
              <w:t>12:20-1:20</w:t>
            </w:r>
          </w:p>
        </w:tc>
        <w:tc>
          <w:tcPr>
            <w:tcW w:w="1440" w:type="dxa"/>
            <w:shd w:val="clear" w:color="auto" w:fill="D9D9D9" w:themeFill="background1" w:themeFillShade="D9"/>
          </w:tcPr>
          <w:p w14:paraId="1358A192" w14:textId="77777777" w:rsidR="00A30BB4" w:rsidRPr="00A30BB4" w:rsidRDefault="00A30BB4" w:rsidP="00A30BB4">
            <w:pPr>
              <w:widowControl/>
              <w:autoSpaceDE/>
              <w:autoSpaceDN/>
              <w:adjustRightInd/>
              <w:jc w:val="center"/>
              <w:rPr>
                <w:i/>
                <w:sz w:val="20"/>
                <w:szCs w:val="20"/>
              </w:rPr>
            </w:pPr>
            <w:r w:rsidRPr="00A30BB4">
              <w:rPr>
                <w:i/>
                <w:sz w:val="20"/>
                <w:szCs w:val="20"/>
              </w:rPr>
              <w:t>12:20-1:20</w:t>
            </w:r>
          </w:p>
        </w:tc>
      </w:tr>
      <w:tr w:rsidR="00A30BB4" w:rsidRPr="00A30BB4" w14:paraId="471B4B1A" w14:textId="77777777" w:rsidTr="00495D1A">
        <w:tc>
          <w:tcPr>
            <w:tcW w:w="1422" w:type="dxa"/>
            <w:tcBorders>
              <w:top w:val="nil"/>
              <w:left w:val="nil"/>
              <w:bottom w:val="nil"/>
              <w:right w:val="single" w:sz="4" w:space="0" w:color="auto"/>
            </w:tcBorders>
            <w:shd w:val="clear" w:color="auto" w:fill="FFFFFF" w:themeFill="background1"/>
          </w:tcPr>
          <w:p w14:paraId="58D95294" w14:textId="77777777" w:rsidR="00A30BB4" w:rsidRPr="00A30BB4" w:rsidRDefault="00A30BB4" w:rsidP="00A30BB4">
            <w:pPr>
              <w:widowControl/>
              <w:autoSpaceDE/>
              <w:autoSpaceDN/>
              <w:adjustRightInd/>
              <w:jc w:val="center"/>
              <w:rPr>
                <w:sz w:val="20"/>
                <w:szCs w:val="20"/>
              </w:rPr>
            </w:pPr>
            <w:r w:rsidRPr="00A30BB4">
              <w:rPr>
                <w:sz w:val="20"/>
                <w:szCs w:val="20"/>
              </w:rPr>
              <w:t>break (20 m.)</w:t>
            </w:r>
          </w:p>
        </w:tc>
        <w:tc>
          <w:tcPr>
            <w:tcW w:w="1098" w:type="dxa"/>
            <w:tcBorders>
              <w:left w:val="single" w:sz="4" w:space="0" w:color="auto"/>
              <w:bottom w:val="single" w:sz="4" w:space="0" w:color="auto"/>
              <w:right w:val="single" w:sz="18" w:space="0" w:color="auto"/>
            </w:tcBorders>
          </w:tcPr>
          <w:p w14:paraId="2441DE92" w14:textId="77777777" w:rsidR="00A30BB4" w:rsidRPr="00A30BB4" w:rsidRDefault="00A30BB4" w:rsidP="00A30BB4">
            <w:pPr>
              <w:widowControl/>
              <w:autoSpaceDE/>
              <w:autoSpaceDN/>
              <w:adjustRightInd/>
              <w:rPr>
                <w:sz w:val="20"/>
                <w:szCs w:val="20"/>
              </w:rPr>
            </w:pPr>
            <w:r w:rsidRPr="00A30BB4">
              <w:rPr>
                <w:sz w:val="20"/>
                <w:szCs w:val="20"/>
              </w:rPr>
              <w:t>Afternoon</w:t>
            </w:r>
          </w:p>
        </w:tc>
        <w:tc>
          <w:tcPr>
            <w:tcW w:w="1440" w:type="dxa"/>
            <w:tcBorders>
              <w:left w:val="single" w:sz="18" w:space="0" w:color="auto"/>
              <w:bottom w:val="single" w:sz="4" w:space="0" w:color="auto"/>
            </w:tcBorders>
          </w:tcPr>
          <w:p w14:paraId="0E04429C" w14:textId="77777777" w:rsidR="00A30BB4" w:rsidRPr="00A30BB4" w:rsidRDefault="00A30BB4" w:rsidP="00A30BB4">
            <w:pPr>
              <w:widowControl/>
              <w:autoSpaceDE/>
              <w:autoSpaceDN/>
              <w:adjustRightInd/>
              <w:rPr>
                <w:sz w:val="20"/>
                <w:szCs w:val="20"/>
              </w:rPr>
            </w:pPr>
            <w:r w:rsidRPr="00A30BB4">
              <w:rPr>
                <w:sz w:val="20"/>
                <w:szCs w:val="20"/>
              </w:rPr>
              <w:t>#2   1:20-4:40</w:t>
            </w:r>
          </w:p>
        </w:tc>
        <w:tc>
          <w:tcPr>
            <w:tcW w:w="1440" w:type="dxa"/>
            <w:tcBorders>
              <w:bottom w:val="single" w:sz="4" w:space="0" w:color="auto"/>
            </w:tcBorders>
          </w:tcPr>
          <w:p w14:paraId="547C1DA8" w14:textId="77777777" w:rsidR="00A30BB4" w:rsidRPr="00A30BB4" w:rsidRDefault="00A30BB4" w:rsidP="00A30BB4">
            <w:pPr>
              <w:widowControl/>
              <w:autoSpaceDE/>
              <w:autoSpaceDN/>
              <w:adjustRightInd/>
              <w:rPr>
                <w:sz w:val="20"/>
                <w:szCs w:val="20"/>
              </w:rPr>
            </w:pPr>
            <w:r w:rsidRPr="00A30BB4">
              <w:rPr>
                <w:sz w:val="20"/>
                <w:szCs w:val="20"/>
              </w:rPr>
              <w:t>#4   1:20-4:40</w:t>
            </w:r>
          </w:p>
        </w:tc>
        <w:tc>
          <w:tcPr>
            <w:tcW w:w="1440" w:type="dxa"/>
            <w:tcBorders>
              <w:bottom w:val="single" w:sz="4" w:space="0" w:color="auto"/>
            </w:tcBorders>
          </w:tcPr>
          <w:p w14:paraId="388A9EB5" w14:textId="77777777" w:rsidR="00A30BB4" w:rsidRPr="00A30BB4" w:rsidRDefault="00A30BB4" w:rsidP="00A30BB4">
            <w:pPr>
              <w:widowControl/>
              <w:autoSpaceDE/>
              <w:autoSpaceDN/>
              <w:adjustRightInd/>
              <w:rPr>
                <w:sz w:val="20"/>
                <w:szCs w:val="20"/>
              </w:rPr>
            </w:pPr>
            <w:r w:rsidRPr="00A30BB4">
              <w:rPr>
                <w:sz w:val="20"/>
                <w:szCs w:val="20"/>
              </w:rPr>
              <w:t>#6   1:20-4:40</w:t>
            </w:r>
          </w:p>
        </w:tc>
        <w:tc>
          <w:tcPr>
            <w:tcW w:w="1440" w:type="dxa"/>
          </w:tcPr>
          <w:p w14:paraId="38F75614" w14:textId="77777777" w:rsidR="00A30BB4" w:rsidRPr="00A30BB4" w:rsidRDefault="00A30BB4" w:rsidP="00A30BB4">
            <w:pPr>
              <w:widowControl/>
              <w:autoSpaceDE/>
              <w:autoSpaceDN/>
              <w:adjustRightInd/>
              <w:rPr>
                <w:sz w:val="20"/>
                <w:szCs w:val="20"/>
              </w:rPr>
            </w:pPr>
            <w:r w:rsidRPr="00A30BB4">
              <w:rPr>
                <w:sz w:val="20"/>
                <w:szCs w:val="20"/>
              </w:rPr>
              <w:t>#8   1:20-4:40</w:t>
            </w:r>
          </w:p>
        </w:tc>
        <w:tc>
          <w:tcPr>
            <w:tcW w:w="1440" w:type="dxa"/>
            <w:tcBorders>
              <w:bottom w:val="single" w:sz="4" w:space="0" w:color="auto"/>
            </w:tcBorders>
          </w:tcPr>
          <w:p w14:paraId="03AE0C52" w14:textId="77777777" w:rsidR="00A30BB4" w:rsidRPr="00A30BB4" w:rsidRDefault="00A30BB4" w:rsidP="00A30BB4">
            <w:pPr>
              <w:widowControl/>
              <w:autoSpaceDE/>
              <w:autoSpaceDN/>
              <w:adjustRightInd/>
              <w:rPr>
                <w:sz w:val="20"/>
                <w:szCs w:val="20"/>
              </w:rPr>
            </w:pPr>
            <w:r w:rsidRPr="00A30BB4">
              <w:rPr>
                <w:sz w:val="20"/>
                <w:szCs w:val="20"/>
              </w:rPr>
              <w:t>#10  1:20-4:40</w:t>
            </w:r>
          </w:p>
        </w:tc>
      </w:tr>
      <w:tr w:rsidR="00A30BB4" w:rsidRPr="00A30BB4" w14:paraId="767CAAB2" w14:textId="77777777" w:rsidTr="00495D1A">
        <w:tc>
          <w:tcPr>
            <w:tcW w:w="1422" w:type="dxa"/>
            <w:tcBorders>
              <w:top w:val="nil"/>
              <w:left w:val="nil"/>
              <w:bottom w:val="nil"/>
              <w:right w:val="single" w:sz="4" w:space="0" w:color="auto"/>
            </w:tcBorders>
            <w:shd w:val="clear" w:color="auto" w:fill="FFFFFF" w:themeFill="background1"/>
          </w:tcPr>
          <w:p w14:paraId="7D1D0FD0" w14:textId="77777777" w:rsidR="00A30BB4" w:rsidRPr="00A30BB4" w:rsidRDefault="00A30BB4" w:rsidP="00A30BB4">
            <w:pPr>
              <w:widowControl/>
              <w:autoSpaceDE/>
              <w:autoSpaceDN/>
              <w:adjustRightInd/>
              <w:jc w:val="center"/>
              <w:rPr>
                <w:sz w:val="20"/>
                <w:szCs w:val="20"/>
              </w:rPr>
            </w:pPr>
          </w:p>
        </w:tc>
        <w:tc>
          <w:tcPr>
            <w:tcW w:w="1098" w:type="dxa"/>
            <w:tcBorders>
              <w:left w:val="single" w:sz="4" w:space="0" w:color="auto"/>
              <w:bottom w:val="single" w:sz="4" w:space="0" w:color="auto"/>
              <w:right w:val="single" w:sz="18" w:space="0" w:color="auto"/>
            </w:tcBorders>
            <w:shd w:val="clear" w:color="auto" w:fill="D9D9D9" w:themeFill="background1" w:themeFillShade="D9"/>
          </w:tcPr>
          <w:p w14:paraId="5EF4A9ED" w14:textId="77777777" w:rsidR="00A30BB4" w:rsidRPr="00A30BB4" w:rsidRDefault="00A30BB4" w:rsidP="00A30BB4">
            <w:pPr>
              <w:widowControl/>
              <w:autoSpaceDE/>
              <w:autoSpaceDN/>
              <w:adjustRightInd/>
              <w:rPr>
                <w:i/>
                <w:iCs/>
                <w:sz w:val="20"/>
                <w:szCs w:val="20"/>
              </w:rPr>
            </w:pPr>
            <w:r w:rsidRPr="00A30BB4">
              <w:rPr>
                <w:i/>
                <w:iCs/>
                <w:sz w:val="20"/>
                <w:szCs w:val="20"/>
              </w:rPr>
              <w:t>reception</w:t>
            </w:r>
          </w:p>
        </w:tc>
        <w:tc>
          <w:tcPr>
            <w:tcW w:w="1440" w:type="dxa"/>
            <w:tcBorders>
              <w:left w:val="single" w:sz="18" w:space="0" w:color="auto"/>
              <w:bottom w:val="nil"/>
              <w:right w:val="nil"/>
            </w:tcBorders>
          </w:tcPr>
          <w:p w14:paraId="6B27E39A" w14:textId="77777777" w:rsidR="00A30BB4" w:rsidRPr="00A30BB4" w:rsidRDefault="00A30BB4" w:rsidP="00A30BB4">
            <w:pPr>
              <w:widowControl/>
              <w:autoSpaceDE/>
              <w:autoSpaceDN/>
              <w:adjustRightInd/>
              <w:rPr>
                <w:sz w:val="20"/>
                <w:szCs w:val="20"/>
              </w:rPr>
            </w:pPr>
          </w:p>
        </w:tc>
        <w:tc>
          <w:tcPr>
            <w:tcW w:w="1440" w:type="dxa"/>
            <w:tcBorders>
              <w:left w:val="nil"/>
              <w:bottom w:val="nil"/>
              <w:right w:val="nil"/>
            </w:tcBorders>
          </w:tcPr>
          <w:p w14:paraId="74538A78" w14:textId="77777777" w:rsidR="00A30BB4" w:rsidRPr="00A30BB4" w:rsidRDefault="00A30BB4" w:rsidP="00A30BB4">
            <w:pPr>
              <w:widowControl/>
              <w:autoSpaceDE/>
              <w:autoSpaceDN/>
              <w:adjustRightInd/>
              <w:rPr>
                <w:sz w:val="20"/>
                <w:szCs w:val="20"/>
              </w:rPr>
            </w:pPr>
          </w:p>
        </w:tc>
        <w:tc>
          <w:tcPr>
            <w:tcW w:w="1440" w:type="dxa"/>
            <w:tcBorders>
              <w:left w:val="nil"/>
              <w:bottom w:val="nil"/>
            </w:tcBorders>
          </w:tcPr>
          <w:p w14:paraId="43F423CA" w14:textId="77777777" w:rsidR="00A30BB4" w:rsidRPr="00A30BB4" w:rsidRDefault="00A30BB4" w:rsidP="00A30BB4">
            <w:pPr>
              <w:widowControl/>
              <w:autoSpaceDE/>
              <w:autoSpaceDN/>
              <w:adjustRightInd/>
              <w:rPr>
                <w:sz w:val="20"/>
                <w:szCs w:val="20"/>
              </w:rPr>
            </w:pPr>
          </w:p>
        </w:tc>
        <w:tc>
          <w:tcPr>
            <w:tcW w:w="1440" w:type="dxa"/>
            <w:shd w:val="clear" w:color="auto" w:fill="D9D9D9" w:themeFill="background1" w:themeFillShade="D9"/>
          </w:tcPr>
          <w:p w14:paraId="080DE284" w14:textId="77777777" w:rsidR="00A30BB4" w:rsidRPr="00A30BB4" w:rsidRDefault="00A30BB4" w:rsidP="00A30BB4">
            <w:pPr>
              <w:widowControl/>
              <w:autoSpaceDE/>
              <w:autoSpaceDN/>
              <w:adjustRightInd/>
              <w:jc w:val="center"/>
              <w:rPr>
                <w:i/>
                <w:iCs/>
                <w:sz w:val="20"/>
                <w:szCs w:val="20"/>
              </w:rPr>
            </w:pPr>
            <w:r w:rsidRPr="00A30BB4">
              <w:rPr>
                <w:i/>
                <w:iCs/>
                <w:sz w:val="20"/>
                <w:szCs w:val="20"/>
              </w:rPr>
              <w:t>4:45-6:00</w:t>
            </w:r>
          </w:p>
        </w:tc>
        <w:tc>
          <w:tcPr>
            <w:tcW w:w="1440" w:type="dxa"/>
            <w:tcBorders>
              <w:bottom w:val="nil"/>
              <w:right w:val="nil"/>
            </w:tcBorders>
          </w:tcPr>
          <w:p w14:paraId="17B7852C" w14:textId="77777777" w:rsidR="00A30BB4" w:rsidRPr="00A30BB4" w:rsidRDefault="00A30BB4" w:rsidP="00A30BB4">
            <w:pPr>
              <w:widowControl/>
              <w:autoSpaceDE/>
              <w:autoSpaceDN/>
              <w:adjustRightInd/>
              <w:rPr>
                <w:sz w:val="20"/>
                <w:szCs w:val="20"/>
              </w:rPr>
            </w:pPr>
          </w:p>
        </w:tc>
      </w:tr>
    </w:tbl>
    <w:p w14:paraId="2E9CE47B" w14:textId="77777777" w:rsidR="00A30BB4" w:rsidRDefault="00A30BB4" w:rsidP="00AC0520">
      <w:pPr>
        <w:tabs>
          <w:tab w:val="left" w:pos="360"/>
        </w:tabs>
        <w:rPr>
          <w:rFonts w:ascii="Verdana" w:hAnsi="Verdana" w:cs="Arial"/>
          <w:b/>
          <w:i/>
          <w:sz w:val="20"/>
          <w:szCs w:val="20"/>
        </w:rPr>
      </w:pPr>
    </w:p>
    <w:p w14:paraId="21864B50" w14:textId="77777777" w:rsidR="00A30BB4" w:rsidRDefault="00A30BB4" w:rsidP="00AC0520">
      <w:pPr>
        <w:tabs>
          <w:tab w:val="left" w:pos="360"/>
        </w:tabs>
        <w:rPr>
          <w:rFonts w:ascii="Verdana" w:hAnsi="Verdana" w:cs="Arial"/>
          <w:b/>
          <w:i/>
          <w:sz w:val="20"/>
          <w:szCs w:val="20"/>
        </w:rPr>
      </w:pPr>
    </w:p>
    <w:p w14:paraId="7608A975" w14:textId="163923E2" w:rsidR="006B3649" w:rsidRPr="00C843C9" w:rsidRDefault="006B3649" w:rsidP="00AC0520">
      <w:pPr>
        <w:tabs>
          <w:tab w:val="left" w:pos="360"/>
        </w:tabs>
        <w:rPr>
          <w:rFonts w:ascii="Verdana" w:hAnsi="Verdana" w:cs="Arial"/>
          <w:b/>
          <w:sz w:val="20"/>
          <w:szCs w:val="20"/>
        </w:rPr>
      </w:pPr>
      <w:r w:rsidRPr="00C843C9">
        <w:rPr>
          <w:rFonts w:ascii="Verdana" w:hAnsi="Verdana" w:cs="Arial"/>
          <w:b/>
          <w:i/>
          <w:sz w:val="20"/>
          <w:szCs w:val="20"/>
        </w:rPr>
        <w:lastRenderedPageBreak/>
        <w:t>Student comments on strategic intuition as a life skill</w:t>
      </w:r>
      <w:r w:rsidRPr="00C843C9">
        <w:rPr>
          <w:rFonts w:ascii="Verdana" w:hAnsi="Verdana" w:cs="Arial"/>
          <w:b/>
          <w:sz w:val="20"/>
          <w:szCs w:val="20"/>
        </w:rPr>
        <w:t>:</w:t>
      </w:r>
    </w:p>
    <w:p w14:paraId="4559EFBB" w14:textId="77777777" w:rsidR="006B3649" w:rsidRPr="00466CF4" w:rsidRDefault="006B3649" w:rsidP="006B3649">
      <w:pPr>
        <w:tabs>
          <w:tab w:val="left" w:pos="360"/>
        </w:tabs>
        <w:rPr>
          <w:rFonts w:ascii="Verdana" w:hAnsi="Verdana" w:cs="Arial"/>
          <w:sz w:val="20"/>
          <w:szCs w:val="20"/>
        </w:rPr>
      </w:pPr>
    </w:p>
    <w:p w14:paraId="264EA716" w14:textId="77777777" w:rsidR="00257046" w:rsidRDefault="00257046" w:rsidP="00257046">
      <w:pPr>
        <w:rPr>
          <w:rFonts w:ascii="Verdana" w:hAnsi="Verdana"/>
          <w:sz w:val="20"/>
          <w:szCs w:val="20"/>
        </w:rPr>
      </w:pPr>
      <w:r>
        <w:rPr>
          <w:rFonts w:ascii="Verdana" w:hAnsi="Verdana"/>
          <w:sz w:val="20"/>
          <w:szCs w:val="20"/>
        </w:rPr>
        <w:t>As the class wrapped up, I felt a sense of inspiration that really consumed me.  I believe this class has given me a tremendous framework to use in approaching problems or dilemmas that face me in either my professional or personal life.</w:t>
      </w:r>
    </w:p>
    <w:p w14:paraId="326CBBC7" w14:textId="77777777" w:rsidR="00257046" w:rsidRDefault="00257046" w:rsidP="00257046">
      <w:pPr>
        <w:rPr>
          <w:rFonts w:ascii="Calibri" w:hAnsi="Calibri"/>
          <w:sz w:val="22"/>
          <w:szCs w:val="22"/>
        </w:rPr>
      </w:pPr>
    </w:p>
    <w:p w14:paraId="106C9165" w14:textId="77777777" w:rsidR="00257046" w:rsidRPr="0073342C" w:rsidRDefault="00257046" w:rsidP="00257046">
      <w:pPr>
        <w:rPr>
          <w:rFonts w:ascii="Verdana" w:hAnsi="Verdana" w:cs="Arial"/>
          <w:sz w:val="20"/>
          <w:szCs w:val="20"/>
        </w:rPr>
      </w:pPr>
      <w:r w:rsidRPr="0073342C">
        <w:rPr>
          <w:rFonts w:ascii="Verdana" w:hAnsi="Verdana" w:cs="Arial"/>
          <w:sz w:val="20"/>
          <w:szCs w:val="20"/>
        </w:rPr>
        <w:t xml:space="preserve">This new perspective on </w:t>
      </w:r>
      <w:r w:rsidR="006E610D">
        <w:rPr>
          <w:rFonts w:ascii="Verdana" w:hAnsi="Verdana" w:cs="Arial"/>
          <w:sz w:val="20"/>
          <w:szCs w:val="20"/>
        </w:rPr>
        <w:t>innovation</w:t>
      </w:r>
      <w:r w:rsidRPr="0073342C">
        <w:rPr>
          <w:rFonts w:ascii="Verdana" w:hAnsi="Verdana" w:cs="Arial"/>
          <w:sz w:val="20"/>
          <w:szCs w:val="20"/>
        </w:rPr>
        <w:t xml:space="preserve"> completely blew my mind.  It is at the same time totally contrary to the usual thinking and so obvious once you have it under your eyes.</w:t>
      </w:r>
    </w:p>
    <w:p w14:paraId="301289D6" w14:textId="77777777" w:rsidR="00257046" w:rsidRDefault="00257046" w:rsidP="00257046">
      <w:pPr>
        <w:rPr>
          <w:rFonts w:ascii="Calibri" w:hAnsi="Calibri"/>
          <w:sz w:val="22"/>
          <w:szCs w:val="22"/>
        </w:rPr>
      </w:pPr>
    </w:p>
    <w:p w14:paraId="523EAEC8" w14:textId="77777777" w:rsidR="00257046" w:rsidRDefault="00257046" w:rsidP="00257046">
      <w:pPr>
        <w:rPr>
          <w:rFonts w:ascii="Verdana" w:hAnsi="Verdana"/>
          <w:sz w:val="20"/>
          <w:szCs w:val="20"/>
        </w:rPr>
      </w:pPr>
      <w:r>
        <w:rPr>
          <w:rFonts w:ascii="Verdana" w:hAnsi="Verdana"/>
          <w:sz w:val="20"/>
          <w:szCs w:val="20"/>
        </w:rPr>
        <w:t>As I look back and reflect on the class this week, I feel that I learned nothing and everything.  I learned nothing because I did not come home with a new formula where I can plug in numbers and get the answer.  I learned everything because I got it, I saw the pieces come together which will be very helpful in my quest to find my formula and then my next one. </w:t>
      </w:r>
    </w:p>
    <w:p w14:paraId="49C418E7" w14:textId="77777777" w:rsidR="00257046" w:rsidRPr="00C843C9" w:rsidRDefault="00257046" w:rsidP="00257046">
      <w:pPr>
        <w:rPr>
          <w:rFonts w:ascii="Verdana" w:hAnsi="Verdana" w:cs="Arial"/>
          <w:sz w:val="20"/>
          <w:szCs w:val="20"/>
        </w:rPr>
      </w:pPr>
    </w:p>
    <w:p w14:paraId="02FC457E" w14:textId="77777777" w:rsidR="00257046" w:rsidRDefault="00257046" w:rsidP="00257046">
      <w:pPr>
        <w:rPr>
          <w:rFonts w:ascii="Verdana" w:hAnsi="Verdana"/>
          <w:sz w:val="20"/>
          <w:szCs w:val="20"/>
        </w:rPr>
      </w:pPr>
      <w:r>
        <w:rPr>
          <w:rFonts w:ascii="Verdana" w:hAnsi="Verdana"/>
          <w:sz w:val="20"/>
          <w:szCs w:val="20"/>
        </w:rPr>
        <w:t>Many courses in business school provide tools and skills for achieving specific tasks but Napoleon's Glance is like a master tool that provides you with a way to approach acquiring tools as and when you need for achieving your objectives.  In many ways I think this course has enriched my thinking far beyond what I had even hoped to achieve.  I truly consider it to be a personal breakthrough.</w:t>
      </w:r>
    </w:p>
    <w:p w14:paraId="230291A5" w14:textId="77777777" w:rsidR="00257046" w:rsidRDefault="00257046" w:rsidP="00257046">
      <w:pPr>
        <w:rPr>
          <w:rFonts w:ascii="Verdana" w:hAnsi="Verdana" w:cs="Arial"/>
          <w:color w:val="000000"/>
          <w:sz w:val="20"/>
          <w:szCs w:val="20"/>
        </w:rPr>
      </w:pPr>
    </w:p>
    <w:p w14:paraId="349A3A7D" w14:textId="77777777" w:rsidR="00257046" w:rsidRPr="00C843C9" w:rsidRDefault="00257046" w:rsidP="00257046">
      <w:pPr>
        <w:rPr>
          <w:rFonts w:ascii="Verdana" w:hAnsi="Verdana" w:cs="Arial"/>
          <w:color w:val="000000"/>
          <w:sz w:val="20"/>
          <w:szCs w:val="20"/>
        </w:rPr>
      </w:pPr>
      <w:r w:rsidRPr="00C843C9">
        <w:rPr>
          <w:rFonts w:ascii="Verdana" w:hAnsi="Verdana" w:cs="Arial"/>
          <w:color w:val="000000"/>
          <w:sz w:val="20"/>
          <w:szCs w:val="20"/>
        </w:rPr>
        <w:t xml:space="preserve">I feel like I have a deeper understanding of my abilities because of this course, which has translated directly into a greater degree of </w:t>
      </w:r>
      <w:r w:rsidR="00395814" w:rsidRPr="00C843C9">
        <w:rPr>
          <w:rFonts w:ascii="Verdana" w:hAnsi="Verdana" w:cs="Arial"/>
          <w:color w:val="000000"/>
          <w:sz w:val="20"/>
          <w:szCs w:val="20"/>
        </w:rPr>
        <w:t>self-confidence</w:t>
      </w:r>
      <w:r w:rsidRPr="00C843C9">
        <w:rPr>
          <w:rFonts w:ascii="Verdana" w:hAnsi="Verdana" w:cs="Arial"/>
          <w:color w:val="000000"/>
          <w:sz w:val="20"/>
          <w:szCs w:val="20"/>
        </w:rPr>
        <w:t xml:space="preserve">.  I never expected to walk away from the course feeling like I am better equipped to journey through life, yet </w:t>
      </w:r>
      <w:r w:rsidRPr="00C843C9">
        <w:rPr>
          <w:rFonts w:ascii="Verdana" w:hAnsi="Verdana" w:cs="Arial"/>
          <w:sz w:val="20"/>
          <w:szCs w:val="20"/>
        </w:rPr>
        <w:t>that</w:t>
      </w:r>
      <w:r w:rsidRPr="00C843C9">
        <w:rPr>
          <w:rFonts w:ascii="Verdana" w:hAnsi="Verdana" w:cs="Arial"/>
          <w:color w:val="000000"/>
          <w:sz w:val="20"/>
          <w:szCs w:val="20"/>
        </w:rPr>
        <w:t xml:space="preserve"> is exactly what has happened.</w:t>
      </w:r>
    </w:p>
    <w:p w14:paraId="1BC2AC32" w14:textId="77777777" w:rsidR="00257046" w:rsidRPr="00C843C9" w:rsidRDefault="00257046" w:rsidP="00257046">
      <w:pPr>
        <w:rPr>
          <w:rFonts w:ascii="Verdana" w:hAnsi="Verdana" w:cs="Arial"/>
          <w:color w:val="000000"/>
          <w:sz w:val="20"/>
          <w:szCs w:val="20"/>
        </w:rPr>
      </w:pPr>
    </w:p>
    <w:p w14:paraId="1654CB64" w14:textId="77777777" w:rsidR="00257046" w:rsidRDefault="00257046" w:rsidP="00257046">
      <w:pPr>
        <w:rPr>
          <w:rFonts w:ascii="Verdana" w:hAnsi="Verdana"/>
          <w:sz w:val="20"/>
          <w:szCs w:val="20"/>
        </w:rPr>
      </w:pPr>
      <w:r>
        <w:rPr>
          <w:rFonts w:ascii="Verdana" w:hAnsi="Verdana"/>
          <w:sz w:val="20"/>
          <w:szCs w:val="20"/>
        </w:rPr>
        <w:t>Being an engineer by training I am generally more interested in the quantitative classes, but I have found this class to be very useful.  I think it is a different way of looking at creativity and making it almost like a process which, as an engineer, is easy for me to understand and follow.</w:t>
      </w:r>
    </w:p>
    <w:p w14:paraId="4E0B6AE8" w14:textId="77777777" w:rsidR="00257046" w:rsidRPr="00C843C9" w:rsidRDefault="00257046" w:rsidP="00257046">
      <w:pPr>
        <w:rPr>
          <w:rFonts w:ascii="Verdana" w:hAnsi="Verdana" w:cs="Arial"/>
          <w:sz w:val="20"/>
          <w:szCs w:val="20"/>
        </w:rPr>
      </w:pPr>
    </w:p>
    <w:p w14:paraId="27112D3C" w14:textId="77777777" w:rsidR="00257046" w:rsidRPr="00C843C9" w:rsidRDefault="00257046" w:rsidP="00257046">
      <w:pPr>
        <w:rPr>
          <w:rFonts w:ascii="Verdana" w:hAnsi="Verdana" w:cs="Arial"/>
          <w:sz w:val="20"/>
          <w:szCs w:val="20"/>
        </w:rPr>
      </w:pPr>
      <w:r w:rsidRPr="00C843C9">
        <w:rPr>
          <w:rFonts w:ascii="Verdana" w:hAnsi="Verdana" w:cs="Arial"/>
          <w:sz w:val="20"/>
          <w:szCs w:val="20"/>
        </w:rPr>
        <w:t>It was a life-changing course, and really helped me to bridge the gap that I’ve acutely felt – for so long – regarding my goals and what I felt I had to do to reach those goals.</w:t>
      </w:r>
    </w:p>
    <w:p w14:paraId="5901204D" w14:textId="77777777" w:rsidR="00257046" w:rsidRPr="00C843C9" w:rsidRDefault="00257046" w:rsidP="00257046">
      <w:pPr>
        <w:rPr>
          <w:rFonts w:ascii="Verdana" w:hAnsi="Verdana" w:cs="Arial"/>
          <w:sz w:val="20"/>
          <w:szCs w:val="20"/>
        </w:rPr>
      </w:pPr>
    </w:p>
    <w:p w14:paraId="1B410B15" w14:textId="77777777" w:rsidR="00257046" w:rsidRPr="00C843C9" w:rsidRDefault="00257046" w:rsidP="00257046">
      <w:pPr>
        <w:rPr>
          <w:rFonts w:ascii="Verdana" w:hAnsi="Verdana" w:cs="Arial"/>
          <w:sz w:val="20"/>
          <w:szCs w:val="20"/>
        </w:rPr>
      </w:pPr>
      <w:r w:rsidRPr="00C843C9">
        <w:rPr>
          <w:rFonts w:ascii="Verdana" w:hAnsi="Verdana" w:cs="Arial"/>
          <w:sz w:val="20"/>
          <w:szCs w:val="20"/>
        </w:rPr>
        <w:t>Looking back, it is amazing to see how much the course has changed the way of thinking for myself and other classmates</w:t>
      </w:r>
      <w:r>
        <w:rPr>
          <w:rFonts w:ascii="Verdana" w:hAnsi="Verdana" w:cs="Arial"/>
          <w:sz w:val="20"/>
          <w:szCs w:val="20"/>
        </w:rPr>
        <w:t xml:space="preserve">.  </w:t>
      </w:r>
      <w:r w:rsidRPr="00C843C9">
        <w:rPr>
          <w:rFonts w:ascii="Verdana" w:hAnsi="Verdana" w:cs="Arial"/>
          <w:sz w:val="20"/>
          <w:szCs w:val="20"/>
        </w:rPr>
        <w:t>Although I have not mastered the use of coup d'oeil</w:t>
      </w:r>
      <w:r>
        <w:rPr>
          <w:rFonts w:ascii="Verdana" w:hAnsi="Verdana" w:cs="Arial"/>
          <w:sz w:val="20"/>
          <w:szCs w:val="20"/>
        </w:rPr>
        <w:t xml:space="preserve">, </w:t>
      </w:r>
      <w:r w:rsidRPr="00C843C9">
        <w:rPr>
          <w:rFonts w:ascii="Verdana" w:hAnsi="Verdana" w:cs="Arial"/>
          <w:sz w:val="20"/>
          <w:szCs w:val="20"/>
        </w:rPr>
        <w:t>this is certainly a great start by opening a new way of looking at the world.</w:t>
      </w:r>
    </w:p>
    <w:p w14:paraId="2952E7B1" w14:textId="77777777" w:rsidR="00257046" w:rsidRPr="00C843C9" w:rsidRDefault="00257046" w:rsidP="00257046">
      <w:pPr>
        <w:rPr>
          <w:rFonts w:ascii="Verdana" w:hAnsi="Verdana" w:cs="Arial"/>
          <w:sz w:val="20"/>
          <w:szCs w:val="20"/>
        </w:rPr>
      </w:pPr>
    </w:p>
    <w:p w14:paraId="6C8F3A94" w14:textId="77777777" w:rsidR="00257046" w:rsidRPr="00C843C9" w:rsidRDefault="00257046" w:rsidP="00257046">
      <w:pPr>
        <w:rPr>
          <w:rFonts w:ascii="Verdana" w:hAnsi="Verdana" w:cs="Arial"/>
          <w:sz w:val="20"/>
          <w:szCs w:val="20"/>
        </w:rPr>
      </w:pPr>
      <w:r w:rsidRPr="00C843C9">
        <w:rPr>
          <w:rFonts w:ascii="Verdana" w:hAnsi="Verdana" w:cs="Arial"/>
          <w:sz w:val="20"/>
          <w:szCs w:val="20"/>
        </w:rPr>
        <w:t>Other classes give you knowledge that you can use - facts, concepts, etc.  NG is more like a lens that covers how you view the world.  It can help you modify how you think- how you generate new ideas, etc.  It's a mind-expanding-class</w:t>
      </w:r>
      <w:r>
        <w:rPr>
          <w:rFonts w:ascii="Verdana" w:hAnsi="Verdana" w:cs="Arial"/>
          <w:sz w:val="20"/>
          <w:szCs w:val="20"/>
        </w:rPr>
        <w:t xml:space="preserve">. </w:t>
      </w:r>
      <w:r w:rsidRPr="00C843C9">
        <w:rPr>
          <w:rFonts w:ascii="Verdana" w:hAnsi="Verdana" w:cs="Arial"/>
          <w:sz w:val="20"/>
          <w:szCs w:val="20"/>
        </w:rPr>
        <w:t xml:space="preserve"> It's the kind of class I wish I had once a quarter forever</w:t>
      </w:r>
      <w:r>
        <w:rPr>
          <w:rFonts w:ascii="Verdana" w:hAnsi="Verdana" w:cs="Arial"/>
          <w:sz w:val="20"/>
          <w:szCs w:val="20"/>
        </w:rPr>
        <w:t xml:space="preserve"> – the </w:t>
      </w:r>
      <w:r w:rsidRPr="00C843C9">
        <w:rPr>
          <w:rFonts w:ascii="Verdana" w:hAnsi="Verdana" w:cs="Arial"/>
          <w:sz w:val="20"/>
          <w:szCs w:val="20"/>
        </w:rPr>
        <w:t>kind of thing that would help me stay on my toes for how to be creative and address challenges in new ways.</w:t>
      </w:r>
    </w:p>
    <w:p w14:paraId="4DC73255" w14:textId="77777777" w:rsidR="00257046" w:rsidRPr="00C843C9" w:rsidRDefault="00257046" w:rsidP="00257046">
      <w:pPr>
        <w:rPr>
          <w:rFonts w:ascii="Verdana" w:hAnsi="Verdana" w:cs="Arial"/>
          <w:sz w:val="20"/>
          <w:szCs w:val="20"/>
        </w:rPr>
      </w:pPr>
    </w:p>
    <w:p w14:paraId="6DE2B660" w14:textId="77777777" w:rsidR="00257046" w:rsidRPr="00C843C9" w:rsidRDefault="00257046" w:rsidP="00257046">
      <w:pPr>
        <w:rPr>
          <w:rFonts w:ascii="Verdana" w:hAnsi="Verdana" w:cs="Arial"/>
          <w:sz w:val="20"/>
          <w:szCs w:val="20"/>
        </w:rPr>
      </w:pPr>
      <w:r w:rsidRPr="00C843C9">
        <w:rPr>
          <w:rFonts w:ascii="Verdana" w:hAnsi="Verdana" w:cs="Arial"/>
          <w:sz w:val="20"/>
          <w:szCs w:val="20"/>
        </w:rPr>
        <w:t xml:space="preserve">The message you communicated throughout the course, and clarified during the last session will never leave my mind.  Due to the course, my way of handling everyday life has </w:t>
      </w:r>
      <w:proofErr w:type="gramStart"/>
      <w:r w:rsidRPr="00C843C9">
        <w:rPr>
          <w:rFonts w:ascii="Verdana" w:hAnsi="Verdana" w:cs="Arial"/>
          <w:sz w:val="20"/>
          <w:szCs w:val="20"/>
        </w:rPr>
        <w:t>actually changed</w:t>
      </w:r>
      <w:proofErr w:type="gramEnd"/>
      <w:r w:rsidRPr="00C843C9">
        <w:rPr>
          <w:rFonts w:ascii="Verdana" w:hAnsi="Verdana" w:cs="Arial"/>
          <w:sz w:val="20"/>
          <w:szCs w:val="20"/>
        </w:rPr>
        <w:t>.  I find myself repeating the phrase "the art of what works" in my head several times a day; in making small decisions, in handling relationships and in my search for inspiration and the future. </w:t>
      </w:r>
    </w:p>
    <w:p w14:paraId="2D7B765D" w14:textId="77777777" w:rsidR="00257046" w:rsidRPr="00C843C9" w:rsidRDefault="00257046" w:rsidP="00257046">
      <w:pPr>
        <w:rPr>
          <w:rFonts w:ascii="Verdana" w:hAnsi="Verdana" w:cs="Arial"/>
          <w:sz w:val="20"/>
          <w:szCs w:val="20"/>
        </w:rPr>
      </w:pPr>
    </w:p>
    <w:p w14:paraId="7478A06E" w14:textId="6298CBD3" w:rsidR="008703EF" w:rsidRDefault="00257046" w:rsidP="00466CF4">
      <w:pPr>
        <w:rPr>
          <w:rFonts w:ascii="Verdana" w:hAnsi="Verdana" w:cs="Arial"/>
          <w:sz w:val="20"/>
          <w:szCs w:val="20"/>
        </w:rPr>
      </w:pPr>
      <w:r w:rsidRPr="00C843C9">
        <w:rPr>
          <w:rFonts w:ascii="Verdana" w:hAnsi="Verdana" w:cs="Arial"/>
          <w:sz w:val="20"/>
          <w:szCs w:val="20"/>
        </w:rPr>
        <w:t>I guess that two month</w:t>
      </w:r>
      <w:r w:rsidR="005957C8">
        <w:rPr>
          <w:rFonts w:ascii="Verdana" w:hAnsi="Verdana" w:cs="Arial"/>
          <w:sz w:val="20"/>
          <w:szCs w:val="20"/>
        </w:rPr>
        <w:t>s</w:t>
      </w:r>
      <w:r w:rsidRPr="00C843C9">
        <w:rPr>
          <w:rFonts w:ascii="Verdana" w:hAnsi="Verdana" w:cs="Arial"/>
          <w:sz w:val="20"/>
          <w:szCs w:val="20"/>
        </w:rPr>
        <w:t xml:space="preserve"> ago I would not recognize Coup d’Oeil even if it hit me in the face.  But now, are you kidding?  I can’t run away from it if I wanted to.  In a way, it’s like the first time I put on my glasses – life just seemed much more colorful and detailed.  Hey, wait a second, Coup d’Oeil is even better than putting glasses for the first time – since it is like I can go back and review sights from the past with a much better clarity (I wish I had glasses like that)...</w:t>
      </w:r>
    </w:p>
    <w:sectPr w:rsidR="008703EF" w:rsidSect="00AC0520">
      <w:headerReference w:type="default" r:id="rId8"/>
      <w:footerReference w:type="default" r:id="rId9"/>
      <w:pgSz w:w="12240" w:h="15840"/>
      <w:pgMar w:top="1296"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4426" w14:textId="77777777" w:rsidR="005B79BA" w:rsidRDefault="005B79BA">
      <w:r>
        <w:separator/>
      </w:r>
    </w:p>
  </w:endnote>
  <w:endnote w:type="continuationSeparator" w:id="0">
    <w:p w14:paraId="5F08BB58" w14:textId="77777777" w:rsidR="005B79BA" w:rsidRDefault="005B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51BA" w14:textId="77777777" w:rsidR="002A3988" w:rsidRDefault="002A3988">
    <w:pPr>
      <w:pStyle w:val="Footer"/>
      <w:tabs>
        <w:tab w:val="clear" w:pos="8640"/>
        <w:tab w:val="right" w:pos="9360"/>
      </w:tabs>
      <w:rPr>
        <w:rFonts w:ascii="Arial" w:hAnsi="Arial" w:cs="Arial"/>
        <w:sz w:val="8"/>
      </w:rPr>
    </w:pPr>
  </w:p>
  <w:p w14:paraId="46A848E0" w14:textId="77777777" w:rsidR="002F05E8" w:rsidRPr="002F05E8" w:rsidRDefault="002F05E8" w:rsidP="002F05E8">
    <w:pPr>
      <w:pStyle w:val="Footer"/>
      <w:pBdr>
        <w:top w:val="single" w:sz="18" w:space="1" w:color="auto"/>
      </w:pBdr>
      <w:tabs>
        <w:tab w:val="clear" w:pos="8640"/>
        <w:tab w:val="right" w:pos="9360"/>
      </w:tabs>
      <w:rPr>
        <w:sz w:val="16"/>
        <w:szCs w:val="16"/>
      </w:rPr>
    </w:pPr>
  </w:p>
  <w:p w14:paraId="4100A067" w14:textId="77777777" w:rsidR="002A3988" w:rsidRDefault="002A3988" w:rsidP="002F05E8">
    <w:pPr>
      <w:pStyle w:val="Footer"/>
      <w:pBdr>
        <w:top w:val="single" w:sz="18" w:space="1" w:color="auto"/>
      </w:pBdr>
      <w:tabs>
        <w:tab w:val="clear" w:pos="8640"/>
        <w:tab w:val="right" w:pos="9360"/>
      </w:tabs>
      <w:rPr>
        <w:rFonts w:ascii="Arial" w:hAnsi="Arial" w:cs="Arial"/>
        <w:sz w:val="20"/>
      </w:rPr>
    </w:pPr>
    <w:r w:rsidRPr="00EA7FCC">
      <w:rPr>
        <w:sz w:val="20"/>
      </w:rPr>
      <w:t>B</w:t>
    </w:r>
    <w:r w:rsidR="00DD61AE">
      <w:rPr>
        <w:sz w:val="20"/>
      </w:rPr>
      <w:t>7514</w:t>
    </w:r>
    <w:r w:rsidRPr="00EA7FCC">
      <w:rPr>
        <w:sz w:val="20"/>
      </w:rPr>
      <w:t xml:space="preserve"> – Duggan</w:t>
    </w:r>
    <w:r>
      <w:rPr>
        <w:rFonts w:ascii="Arial" w:hAnsi="Arial" w:cs="Arial"/>
        <w:sz w:val="20"/>
      </w:rPr>
      <w:tab/>
    </w:r>
    <w:r>
      <w:rPr>
        <w:rFonts w:ascii="Arial" w:hAnsi="Arial" w:cs="Arial"/>
        <w:sz w:val="20"/>
      </w:rPr>
      <w:tab/>
    </w:r>
    <w:r w:rsidRPr="00EA7FCC">
      <w:rPr>
        <w:rStyle w:val="PageNumber"/>
        <w:sz w:val="20"/>
        <w:szCs w:val="20"/>
      </w:rPr>
      <w:fldChar w:fldCharType="begin"/>
    </w:r>
    <w:r w:rsidRPr="00EA7FCC">
      <w:rPr>
        <w:rStyle w:val="PageNumber"/>
        <w:sz w:val="20"/>
        <w:szCs w:val="20"/>
      </w:rPr>
      <w:instrText xml:space="preserve"> PAGE </w:instrText>
    </w:r>
    <w:r w:rsidRPr="00EA7FCC">
      <w:rPr>
        <w:rStyle w:val="PageNumber"/>
        <w:sz w:val="20"/>
        <w:szCs w:val="20"/>
      </w:rPr>
      <w:fldChar w:fldCharType="separate"/>
    </w:r>
    <w:r w:rsidR="003E7474">
      <w:rPr>
        <w:rStyle w:val="PageNumber"/>
        <w:noProof/>
        <w:sz w:val="20"/>
        <w:szCs w:val="20"/>
      </w:rPr>
      <w:t>4</w:t>
    </w:r>
    <w:r w:rsidRPr="00EA7FC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6718" w14:textId="77777777" w:rsidR="005B79BA" w:rsidRDefault="005B79BA">
      <w:r>
        <w:separator/>
      </w:r>
    </w:p>
  </w:footnote>
  <w:footnote w:type="continuationSeparator" w:id="0">
    <w:p w14:paraId="7707338E" w14:textId="77777777" w:rsidR="005B79BA" w:rsidRDefault="005B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DA15" w14:textId="77777777" w:rsidR="00A664D4" w:rsidRPr="002F05E8" w:rsidRDefault="00A664D4" w:rsidP="002F05E8">
    <w:pPr>
      <w:pStyle w:val="Header"/>
      <w:tabs>
        <w:tab w:val="clear" w:pos="8640"/>
        <w:tab w:val="right" w:pos="9900"/>
      </w:tabs>
      <w:rPr>
        <w:b/>
        <w:bCs/>
        <w:u w:val="thick"/>
      </w:rPr>
    </w:pPr>
    <w:bookmarkStart w:id="0" w:name="OLE_LINK1"/>
    <w:r w:rsidRPr="002F05E8">
      <w:rPr>
        <w:b/>
        <w:bCs/>
        <w:sz w:val="28"/>
        <w:u w:val="thick"/>
      </w:rPr>
      <w:t xml:space="preserve">                                                                                 </w:t>
    </w:r>
    <w:r w:rsidR="00D15EFD">
      <w:rPr>
        <w:b/>
        <w:bCs/>
        <w:sz w:val="28"/>
        <w:u w:val="thick"/>
      </w:rPr>
      <w:t xml:space="preserve">    </w:t>
    </w:r>
    <w:r w:rsidRPr="002F05E8">
      <w:rPr>
        <w:b/>
        <w:bCs/>
        <w:sz w:val="28"/>
        <w:u w:val="thick"/>
      </w:rPr>
      <w:t xml:space="preserve">   </w:t>
    </w:r>
    <w:r w:rsidR="00960146">
      <w:rPr>
        <w:noProof/>
        <w:u w:val="thick"/>
      </w:rPr>
      <w:drawing>
        <wp:inline distT="0" distB="0" distL="0" distR="0" wp14:anchorId="3CFF375D" wp14:editId="25FBB08C">
          <wp:extent cx="2105025"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4765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C45"/>
    <w:multiLevelType w:val="hybridMultilevel"/>
    <w:tmpl w:val="9E1C13E2"/>
    <w:lvl w:ilvl="0" w:tplc="D35E5C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4E747DE"/>
    <w:multiLevelType w:val="hybridMultilevel"/>
    <w:tmpl w:val="9E246C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33761"/>
    <w:multiLevelType w:val="hybridMultilevel"/>
    <w:tmpl w:val="CE94B13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D92F14"/>
    <w:multiLevelType w:val="hybridMultilevel"/>
    <w:tmpl w:val="8FDC85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F7803"/>
    <w:multiLevelType w:val="hybridMultilevel"/>
    <w:tmpl w:val="A36030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946A9"/>
    <w:multiLevelType w:val="hybridMultilevel"/>
    <w:tmpl w:val="2FDC8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31DEF"/>
    <w:multiLevelType w:val="hybridMultilevel"/>
    <w:tmpl w:val="0DE2E47E"/>
    <w:lvl w:ilvl="0" w:tplc="42C4BA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1AB07AC"/>
    <w:multiLevelType w:val="hybridMultilevel"/>
    <w:tmpl w:val="3D0077C2"/>
    <w:lvl w:ilvl="0" w:tplc="385225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91219C"/>
    <w:multiLevelType w:val="hybridMultilevel"/>
    <w:tmpl w:val="83862280"/>
    <w:lvl w:ilvl="0" w:tplc="0409000F">
      <w:start w:val="6"/>
      <w:numFmt w:val="decimal"/>
      <w:lvlText w:val="%1."/>
      <w:lvlJc w:val="left"/>
      <w:pPr>
        <w:tabs>
          <w:tab w:val="num" w:pos="720"/>
        </w:tabs>
        <w:ind w:left="720" w:hanging="360"/>
      </w:pPr>
      <w:rPr>
        <w:rFonts w:hint="default"/>
      </w:rPr>
    </w:lvl>
    <w:lvl w:ilvl="1" w:tplc="086C6CA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44688"/>
    <w:multiLevelType w:val="hybridMultilevel"/>
    <w:tmpl w:val="2E387676"/>
    <w:lvl w:ilvl="0" w:tplc="E6EEE11E">
      <w:start w:val="1"/>
      <w:numFmt w:val="bullet"/>
      <w:lvlText w:val=""/>
      <w:lvlJc w:val="left"/>
      <w:pPr>
        <w:tabs>
          <w:tab w:val="num" w:pos="288"/>
        </w:tabs>
        <w:ind w:left="576" w:hanging="288"/>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0" w15:restartNumberingAfterBreak="0">
    <w:nsid w:val="2DA95BB8"/>
    <w:multiLevelType w:val="hybridMultilevel"/>
    <w:tmpl w:val="92100400"/>
    <w:lvl w:ilvl="0" w:tplc="C4A6C574">
      <w:start w:val="1"/>
      <w:numFmt w:val="upperLetter"/>
      <w:lvlText w:val="%1."/>
      <w:lvlJc w:val="left"/>
      <w:pPr>
        <w:tabs>
          <w:tab w:val="num" w:pos="1800"/>
        </w:tabs>
        <w:ind w:left="1800" w:hanging="360"/>
      </w:pPr>
      <w:rPr>
        <w:rFonts w:ascii="Times New Roman" w:eastAsia="Times New Roman" w:hAnsi="Times New Roman" w:cs="Times New Roman"/>
      </w:rPr>
    </w:lvl>
    <w:lvl w:ilvl="1" w:tplc="EAF8E6BA">
      <w:start w:val="160"/>
      <w:numFmt w:val="bullet"/>
      <w:lvlText w:val=""/>
      <w:lvlJc w:val="left"/>
      <w:pPr>
        <w:tabs>
          <w:tab w:val="num" w:pos="2520"/>
        </w:tabs>
        <w:ind w:left="2520" w:hanging="360"/>
      </w:pPr>
      <w:rPr>
        <w:rFonts w:ascii="Wingdings" w:hAnsi="Wingdings" w:hint="default"/>
      </w:rPr>
    </w:lvl>
    <w:lvl w:ilvl="2" w:tplc="FC107B8C" w:tentative="1">
      <w:start w:val="1"/>
      <w:numFmt w:val="bullet"/>
      <w:lvlText w:val=""/>
      <w:lvlJc w:val="left"/>
      <w:pPr>
        <w:tabs>
          <w:tab w:val="num" w:pos="3240"/>
        </w:tabs>
        <w:ind w:left="3240" w:hanging="360"/>
      </w:pPr>
      <w:rPr>
        <w:rFonts w:ascii="Wingdings" w:hAnsi="Wingdings" w:hint="default"/>
      </w:rPr>
    </w:lvl>
    <w:lvl w:ilvl="3" w:tplc="0BC00262" w:tentative="1">
      <w:start w:val="1"/>
      <w:numFmt w:val="bullet"/>
      <w:lvlText w:val=""/>
      <w:lvlJc w:val="left"/>
      <w:pPr>
        <w:tabs>
          <w:tab w:val="num" w:pos="3960"/>
        </w:tabs>
        <w:ind w:left="3960" w:hanging="360"/>
      </w:pPr>
      <w:rPr>
        <w:rFonts w:ascii="Wingdings" w:hAnsi="Wingdings" w:hint="default"/>
      </w:rPr>
    </w:lvl>
    <w:lvl w:ilvl="4" w:tplc="EB9EAF7A" w:tentative="1">
      <w:start w:val="1"/>
      <w:numFmt w:val="bullet"/>
      <w:lvlText w:val=""/>
      <w:lvlJc w:val="left"/>
      <w:pPr>
        <w:tabs>
          <w:tab w:val="num" w:pos="4680"/>
        </w:tabs>
        <w:ind w:left="4680" w:hanging="360"/>
      </w:pPr>
      <w:rPr>
        <w:rFonts w:ascii="Wingdings" w:hAnsi="Wingdings" w:hint="default"/>
      </w:rPr>
    </w:lvl>
    <w:lvl w:ilvl="5" w:tplc="6AC8F30A" w:tentative="1">
      <w:start w:val="1"/>
      <w:numFmt w:val="bullet"/>
      <w:lvlText w:val=""/>
      <w:lvlJc w:val="left"/>
      <w:pPr>
        <w:tabs>
          <w:tab w:val="num" w:pos="5400"/>
        </w:tabs>
        <w:ind w:left="5400" w:hanging="360"/>
      </w:pPr>
      <w:rPr>
        <w:rFonts w:ascii="Wingdings" w:hAnsi="Wingdings" w:hint="default"/>
      </w:rPr>
    </w:lvl>
    <w:lvl w:ilvl="6" w:tplc="57D28A2C" w:tentative="1">
      <w:start w:val="1"/>
      <w:numFmt w:val="bullet"/>
      <w:lvlText w:val=""/>
      <w:lvlJc w:val="left"/>
      <w:pPr>
        <w:tabs>
          <w:tab w:val="num" w:pos="6120"/>
        </w:tabs>
        <w:ind w:left="6120" w:hanging="360"/>
      </w:pPr>
      <w:rPr>
        <w:rFonts w:ascii="Wingdings" w:hAnsi="Wingdings" w:hint="default"/>
      </w:rPr>
    </w:lvl>
    <w:lvl w:ilvl="7" w:tplc="652E2DAA" w:tentative="1">
      <w:start w:val="1"/>
      <w:numFmt w:val="bullet"/>
      <w:lvlText w:val=""/>
      <w:lvlJc w:val="left"/>
      <w:pPr>
        <w:tabs>
          <w:tab w:val="num" w:pos="6840"/>
        </w:tabs>
        <w:ind w:left="6840" w:hanging="360"/>
      </w:pPr>
      <w:rPr>
        <w:rFonts w:ascii="Wingdings" w:hAnsi="Wingdings" w:hint="default"/>
      </w:rPr>
    </w:lvl>
    <w:lvl w:ilvl="8" w:tplc="5ADAC73A"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2B75309"/>
    <w:multiLevelType w:val="hybridMultilevel"/>
    <w:tmpl w:val="AF4EC8F4"/>
    <w:lvl w:ilvl="0" w:tplc="C97E8FDE">
      <w:start w:val="1"/>
      <w:numFmt w:val="bullet"/>
      <w:lvlText w:val=""/>
      <w:lvlJc w:val="left"/>
      <w:pPr>
        <w:tabs>
          <w:tab w:val="num" w:pos="720"/>
        </w:tabs>
        <w:ind w:left="100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8C0966"/>
    <w:multiLevelType w:val="hybridMultilevel"/>
    <w:tmpl w:val="7D1AC0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C63E5F"/>
    <w:multiLevelType w:val="multilevel"/>
    <w:tmpl w:val="1654D15A"/>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9680E04"/>
    <w:multiLevelType w:val="hybridMultilevel"/>
    <w:tmpl w:val="CBF88D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C5AA8"/>
    <w:multiLevelType w:val="hybridMultilevel"/>
    <w:tmpl w:val="A024F0E0"/>
    <w:lvl w:ilvl="0" w:tplc="C97E8FDE">
      <w:start w:val="1"/>
      <w:numFmt w:val="bullet"/>
      <w:lvlText w:val=""/>
      <w:lvlJc w:val="left"/>
      <w:pPr>
        <w:tabs>
          <w:tab w:val="num" w:pos="288"/>
        </w:tabs>
        <w:ind w:left="576"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39E5555E"/>
    <w:multiLevelType w:val="singleLevel"/>
    <w:tmpl w:val="59A2ED78"/>
    <w:lvl w:ilvl="0">
      <w:start w:val="2"/>
      <w:numFmt w:val="decimal"/>
      <w:lvlText w:val="%1."/>
      <w:lvlJc w:val="left"/>
      <w:pPr>
        <w:tabs>
          <w:tab w:val="num" w:pos="1440"/>
        </w:tabs>
        <w:ind w:left="1440" w:hanging="720"/>
      </w:pPr>
      <w:rPr>
        <w:rFonts w:hint="default"/>
      </w:rPr>
    </w:lvl>
  </w:abstractNum>
  <w:abstractNum w:abstractNumId="17" w15:restartNumberingAfterBreak="0">
    <w:nsid w:val="3D1C1567"/>
    <w:multiLevelType w:val="hybridMultilevel"/>
    <w:tmpl w:val="8084B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22168"/>
    <w:multiLevelType w:val="hybridMultilevel"/>
    <w:tmpl w:val="D986887E"/>
    <w:lvl w:ilvl="0" w:tplc="D13ECE6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3F8F0356"/>
    <w:multiLevelType w:val="hybridMultilevel"/>
    <w:tmpl w:val="5044BD50"/>
    <w:lvl w:ilvl="0" w:tplc="FBE876DE">
      <w:start w:val="1"/>
      <w:numFmt w:val="bullet"/>
      <w:lvlText w:val="•"/>
      <w:lvlJc w:val="left"/>
      <w:pPr>
        <w:tabs>
          <w:tab w:val="num" w:pos="1584"/>
        </w:tabs>
        <w:ind w:left="1800" w:hanging="360"/>
      </w:pPr>
      <w:rPr>
        <w:rFonts w:ascii="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0C0353C"/>
    <w:multiLevelType w:val="hybridMultilevel"/>
    <w:tmpl w:val="5B1E1E12"/>
    <w:lvl w:ilvl="0" w:tplc="0C2A1F26">
      <w:start w:val="1"/>
      <w:numFmt w:val="bullet"/>
      <w:lvlText w:val=""/>
      <w:lvlJc w:val="left"/>
      <w:pPr>
        <w:tabs>
          <w:tab w:val="num" w:pos="360"/>
        </w:tabs>
        <w:ind w:left="1080" w:hanging="72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3E55958"/>
    <w:multiLevelType w:val="hybridMultilevel"/>
    <w:tmpl w:val="93441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538E8"/>
    <w:multiLevelType w:val="hybridMultilevel"/>
    <w:tmpl w:val="F998C368"/>
    <w:lvl w:ilvl="0" w:tplc="CE74BA14">
      <w:start w:val="1"/>
      <w:numFmt w:val="decimal"/>
      <w:lvlText w:val="%1.)"/>
      <w:lvlJc w:val="left"/>
      <w:pPr>
        <w:tabs>
          <w:tab w:val="num" w:pos="720"/>
        </w:tabs>
        <w:ind w:left="720" w:hanging="360"/>
      </w:pPr>
      <w:rPr>
        <w:rFonts w:hint="default"/>
      </w:rPr>
    </w:lvl>
    <w:lvl w:ilvl="1" w:tplc="13C8600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39F3AA6"/>
    <w:multiLevelType w:val="hybridMultilevel"/>
    <w:tmpl w:val="8A80ED2E"/>
    <w:lvl w:ilvl="0" w:tplc="0C2A1F26">
      <w:start w:val="1"/>
      <w:numFmt w:val="bullet"/>
      <w:lvlText w:val=""/>
      <w:lvlJc w:val="left"/>
      <w:pPr>
        <w:tabs>
          <w:tab w:val="num" w:pos="720"/>
        </w:tabs>
        <w:ind w:left="1440" w:hanging="72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4174840"/>
    <w:multiLevelType w:val="hybridMultilevel"/>
    <w:tmpl w:val="118A5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C2685"/>
    <w:multiLevelType w:val="hybridMultilevel"/>
    <w:tmpl w:val="ED16E582"/>
    <w:lvl w:ilvl="0" w:tplc="C97E8FDE">
      <w:start w:val="1"/>
      <w:numFmt w:val="bullet"/>
      <w:lvlText w:val=""/>
      <w:lvlJc w:val="left"/>
      <w:pPr>
        <w:tabs>
          <w:tab w:val="num" w:pos="0"/>
        </w:tabs>
        <w:ind w:left="288" w:hanging="288"/>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9863008"/>
    <w:multiLevelType w:val="multilevel"/>
    <w:tmpl w:val="353A5B10"/>
    <w:lvl w:ilvl="0">
      <w:start w:val="1"/>
      <w:numFmt w:val="bullet"/>
      <w:lvlText w:val=""/>
      <w:lvlJc w:val="left"/>
      <w:pPr>
        <w:tabs>
          <w:tab w:val="num" w:pos="0"/>
        </w:tabs>
        <w:ind w:left="288" w:hanging="288"/>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74E5D6A"/>
    <w:multiLevelType w:val="multilevel"/>
    <w:tmpl w:val="12DCD84A"/>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774F716D"/>
    <w:multiLevelType w:val="multilevel"/>
    <w:tmpl w:val="8A80ED2E"/>
    <w:lvl w:ilvl="0">
      <w:start w:val="1"/>
      <w:numFmt w:val="bullet"/>
      <w:lvlText w:val=""/>
      <w:lvlJc w:val="left"/>
      <w:pPr>
        <w:tabs>
          <w:tab w:val="num" w:pos="720"/>
        </w:tabs>
        <w:ind w:left="1440" w:hanging="72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89A77C7"/>
    <w:multiLevelType w:val="hybridMultilevel"/>
    <w:tmpl w:val="A54A7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7527208">
    <w:abstractNumId w:val="21"/>
  </w:num>
  <w:num w:numId="2" w16cid:durableId="2085033497">
    <w:abstractNumId w:val="8"/>
  </w:num>
  <w:num w:numId="3" w16cid:durableId="895820794">
    <w:abstractNumId w:val="2"/>
  </w:num>
  <w:num w:numId="4" w16cid:durableId="1097487320">
    <w:abstractNumId w:val="7"/>
  </w:num>
  <w:num w:numId="5" w16cid:durableId="479808217">
    <w:abstractNumId w:val="22"/>
  </w:num>
  <w:num w:numId="6" w16cid:durableId="1276598942">
    <w:abstractNumId w:val="0"/>
  </w:num>
  <w:num w:numId="7" w16cid:durableId="1501579352">
    <w:abstractNumId w:val="6"/>
  </w:num>
  <w:num w:numId="8" w16cid:durableId="1716927706">
    <w:abstractNumId w:val="27"/>
  </w:num>
  <w:num w:numId="9" w16cid:durableId="1031690523">
    <w:abstractNumId w:val="13"/>
  </w:num>
  <w:num w:numId="10" w16cid:durableId="1742605168">
    <w:abstractNumId w:val="18"/>
  </w:num>
  <w:num w:numId="11" w16cid:durableId="1634944329">
    <w:abstractNumId w:val="16"/>
  </w:num>
  <w:num w:numId="12" w16cid:durableId="383483189">
    <w:abstractNumId w:val="24"/>
  </w:num>
  <w:num w:numId="13" w16cid:durableId="386296674">
    <w:abstractNumId w:val="1"/>
  </w:num>
  <w:num w:numId="14" w16cid:durableId="704410414">
    <w:abstractNumId w:val="4"/>
  </w:num>
  <w:num w:numId="15" w16cid:durableId="1737240212">
    <w:abstractNumId w:val="12"/>
  </w:num>
  <w:num w:numId="16" w16cid:durableId="1399670226">
    <w:abstractNumId w:val="29"/>
  </w:num>
  <w:num w:numId="17" w16cid:durableId="737820539">
    <w:abstractNumId w:val="17"/>
  </w:num>
  <w:num w:numId="18" w16cid:durableId="1957635050">
    <w:abstractNumId w:val="14"/>
  </w:num>
  <w:num w:numId="19" w16cid:durableId="2031755079">
    <w:abstractNumId w:val="3"/>
  </w:num>
  <w:num w:numId="20" w16cid:durableId="866524860">
    <w:abstractNumId w:val="20"/>
  </w:num>
  <w:num w:numId="21" w16cid:durableId="1009916992">
    <w:abstractNumId w:val="23"/>
  </w:num>
  <w:num w:numId="22" w16cid:durableId="216548559">
    <w:abstractNumId w:val="28"/>
  </w:num>
  <w:num w:numId="23" w16cid:durableId="399328081">
    <w:abstractNumId w:val="9"/>
  </w:num>
  <w:num w:numId="24" w16cid:durableId="921987103">
    <w:abstractNumId w:val="26"/>
  </w:num>
  <w:num w:numId="25" w16cid:durableId="938100183">
    <w:abstractNumId w:val="25"/>
  </w:num>
  <w:num w:numId="26" w16cid:durableId="505290430">
    <w:abstractNumId w:val="15"/>
  </w:num>
  <w:num w:numId="27" w16cid:durableId="1993560251">
    <w:abstractNumId w:val="11"/>
  </w:num>
  <w:num w:numId="28" w16cid:durableId="1749615498">
    <w:abstractNumId w:val="10"/>
  </w:num>
  <w:num w:numId="29" w16cid:durableId="1467819324">
    <w:abstractNumId w:val="19"/>
  </w:num>
  <w:num w:numId="30" w16cid:durableId="1150828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32"/>
    <w:rsid w:val="00005712"/>
    <w:rsid w:val="00012ABE"/>
    <w:rsid w:val="00026AE4"/>
    <w:rsid w:val="000304F2"/>
    <w:rsid w:val="00041467"/>
    <w:rsid w:val="00041576"/>
    <w:rsid w:val="00041C68"/>
    <w:rsid w:val="000437C2"/>
    <w:rsid w:val="000445B3"/>
    <w:rsid w:val="00047A29"/>
    <w:rsid w:val="00055664"/>
    <w:rsid w:val="000569A7"/>
    <w:rsid w:val="0006427E"/>
    <w:rsid w:val="00072B9F"/>
    <w:rsid w:val="00076132"/>
    <w:rsid w:val="00077FB2"/>
    <w:rsid w:val="00080325"/>
    <w:rsid w:val="000810C2"/>
    <w:rsid w:val="000819D2"/>
    <w:rsid w:val="00090F6C"/>
    <w:rsid w:val="000A1687"/>
    <w:rsid w:val="000A1E2E"/>
    <w:rsid w:val="000A2353"/>
    <w:rsid w:val="000A65E4"/>
    <w:rsid w:val="000B1331"/>
    <w:rsid w:val="000B249A"/>
    <w:rsid w:val="000B3457"/>
    <w:rsid w:val="000B3CE8"/>
    <w:rsid w:val="000B6ABE"/>
    <w:rsid w:val="000C026A"/>
    <w:rsid w:val="000C549D"/>
    <w:rsid w:val="000C71A8"/>
    <w:rsid w:val="000D3644"/>
    <w:rsid w:val="000D5135"/>
    <w:rsid w:val="000E177B"/>
    <w:rsid w:val="000E1E79"/>
    <w:rsid w:val="000E26DC"/>
    <w:rsid w:val="000E4D77"/>
    <w:rsid w:val="000E61A1"/>
    <w:rsid w:val="000E7026"/>
    <w:rsid w:val="000F1868"/>
    <w:rsid w:val="000F207D"/>
    <w:rsid w:val="000F5E44"/>
    <w:rsid w:val="001033D9"/>
    <w:rsid w:val="00105CCC"/>
    <w:rsid w:val="00106D1B"/>
    <w:rsid w:val="00107223"/>
    <w:rsid w:val="0011024E"/>
    <w:rsid w:val="00110E17"/>
    <w:rsid w:val="001214CC"/>
    <w:rsid w:val="001216CD"/>
    <w:rsid w:val="00121E5B"/>
    <w:rsid w:val="0012510B"/>
    <w:rsid w:val="00125B1D"/>
    <w:rsid w:val="00136546"/>
    <w:rsid w:val="00142333"/>
    <w:rsid w:val="0014697B"/>
    <w:rsid w:val="00155FED"/>
    <w:rsid w:val="001568B7"/>
    <w:rsid w:val="0015772E"/>
    <w:rsid w:val="00164218"/>
    <w:rsid w:val="00171511"/>
    <w:rsid w:val="00173A8D"/>
    <w:rsid w:val="00180E41"/>
    <w:rsid w:val="00181167"/>
    <w:rsid w:val="00182A74"/>
    <w:rsid w:val="001934C2"/>
    <w:rsid w:val="00193D5E"/>
    <w:rsid w:val="001A48AC"/>
    <w:rsid w:val="001B59F6"/>
    <w:rsid w:val="001B656D"/>
    <w:rsid w:val="001C04AD"/>
    <w:rsid w:val="001D1EB5"/>
    <w:rsid w:val="001D2620"/>
    <w:rsid w:val="002110C1"/>
    <w:rsid w:val="0021584D"/>
    <w:rsid w:val="0021680F"/>
    <w:rsid w:val="00216955"/>
    <w:rsid w:val="002273D4"/>
    <w:rsid w:val="0023011E"/>
    <w:rsid w:val="0023019C"/>
    <w:rsid w:val="00236606"/>
    <w:rsid w:val="00240646"/>
    <w:rsid w:val="00242568"/>
    <w:rsid w:val="0024356F"/>
    <w:rsid w:val="002448CE"/>
    <w:rsid w:val="00255675"/>
    <w:rsid w:val="00257046"/>
    <w:rsid w:val="00261B22"/>
    <w:rsid w:val="002706E1"/>
    <w:rsid w:val="002848B6"/>
    <w:rsid w:val="0029286C"/>
    <w:rsid w:val="002941F3"/>
    <w:rsid w:val="00295309"/>
    <w:rsid w:val="00295EE7"/>
    <w:rsid w:val="002A2DB8"/>
    <w:rsid w:val="002A3988"/>
    <w:rsid w:val="002B7D1A"/>
    <w:rsid w:val="002C73FE"/>
    <w:rsid w:val="002C7C95"/>
    <w:rsid w:val="002D5FFB"/>
    <w:rsid w:val="002D625A"/>
    <w:rsid w:val="002E6129"/>
    <w:rsid w:val="002E6F30"/>
    <w:rsid w:val="002F05E8"/>
    <w:rsid w:val="002F15AE"/>
    <w:rsid w:val="002F1E0B"/>
    <w:rsid w:val="00303F3D"/>
    <w:rsid w:val="00313C08"/>
    <w:rsid w:val="0031666E"/>
    <w:rsid w:val="003324FD"/>
    <w:rsid w:val="00332A45"/>
    <w:rsid w:val="00336DC6"/>
    <w:rsid w:val="003378F7"/>
    <w:rsid w:val="00342603"/>
    <w:rsid w:val="003431DB"/>
    <w:rsid w:val="0035048C"/>
    <w:rsid w:val="00351265"/>
    <w:rsid w:val="003519D7"/>
    <w:rsid w:val="003530C2"/>
    <w:rsid w:val="0035589B"/>
    <w:rsid w:val="00357EF5"/>
    <w:rsid w:val="00376B85"/>
    <w:rsid w:val="00380F55"/>
    <w:rsid w:val="00383F40"/>
    <w:rsid w:val="00384266"/>
    <w:rsid w:val="00387DE6"/>
    <w:rsid w:val="00393DC2"/>
    <w:rsid w:val="003947AD"/>
    <w:rsid w:val="00395814"/>
    <w:rsid w:val="003A30A8"/>
    <w:rsid w:val="003A4F3C"/>
    <w:rsid w:val="003A52AF"/>
    <w:rsid w:val="003A640D"/>
    <w:rsid w:val="003A6BE9"/>
    <w:rsid w:val="003A7B48"/>
    <w:rsid w:val="003B4BFE"/>
    <w:rsid w:val="003C02B2"/>
    <w:rsid w:val="003C3451"/>
    <w:rsid w:val="003C4F7D"/>
    <w:rsid w:val="003C7D9D"/>
    <w:rsid w:val="003D151C"/>
    <w:rsid w:val="003E5067"/>
    <w:rsid w:val="003E740D"/>
    <w:rsid w:val="003E7474"/>
    <w:rsid w:val="003E767F"/>
    <w:rsid w:val="003F38E4"/>
    <w:rsid w:val="003F68DC"/>
    <w:rsid w:val="004009D2"/>
    <w:rsid w:val="00400CF0"/>
    <w:rsid w:val="00403DBC"/>
    <w:rsid w:val="0041040A"/>
    <w:rsid w:val="00410CB6"/>
    <w:rsid w:val="00410F6B"/>
    <w:rsid w:val="004153AC"/>
    <w:rsid w:val="00420219"/>
    <w:rsid w:val="0042323A"/>
    <w:rsid w:val="00426156"/>
    <w:rsid w:val="00427C7D"/>
    <w:rsid w:val="00435F0D"/>
    <w:rsid w:val="00442AF0"/>
    <w:rsid w:val="00445950"/>
    <w:rsid w:val="0044671E"/>
    <w:rsid w:val="0044682B"/>
    <w:rsid w:val="00446D49"/>
    <w:rsid w:val="0045615D"/>
    <w:rsid w:val="004565EA"/>
    <w:rsid w:val="00457B80"/>
    <w:rsid w:val="00460B0D"/>
    <w:rsid w:val="00466CF4"/>
    <w:rsid w:val="00471716"/>
    <w:rsid w:val="0048156B"/>
    <w:rsid w:val="00487E94"/>
    <w:rsid w:val="00490B61"/>
    <w:rsid w:val="004A4D24"/>
    <w:rsid w:val="004A6F0F"/>
    <w:rsid w:val="004B4A4A"/>
    <w:rsid w:val="004C0660"/>
    <w:rsid w:val="004C6F04"/>
    <w:rsid w:val="004D03E4"/>
    <w:rsid w:val="004D6EC7"/>
    <w:rsid w:val="004E1B3F"/>
    <w:rsid w:val="004E2B3F"/>
    <w:rsid w:val="004E3DA7"/>
    <w:rsid w:val="004E50B7"/>
    <w:rsid w:val="004E6357"/>
    <w:rsid w:val="00500854"/>
    <w:rsid w:val="00502476"/>
    <w:rsid w:val="00505522"/>
    <w:rsid w:val="005062A7"/>
    <w:rsid w:val="00506AEA"/>
    <w:rsid w:val="00506D13"/>
    <w:rsid w:val="00507B19"/>
    <w:rsid w:val="005168D5"/>
    <w:rsid w:val="00523AFE"/>
    <w:rsid w:val="005327C7"/>
    <w:rsid w:val="005345E9"/>
    <w:rsid w:val="00535AE8"/>
    <w:rsid w:val="00542662"/>
    <w:rsid w:val="00546214"/>
    <w:rsid w:val="00550407"/>
    <w:rsid w:val="00554C46"/>
    <w:rsid w:val="00560517"/>
    <w:rsid w:val="005644E6"/>
    <w:rsid w:val="005704DF"/>
    <w:rsid w:val="005807A6"/>
    <w:rsid w:val="0058111E"/>
    <w:rsid w:val="00581A1F"/>
    <w:rsid w:val="00581B4B"/>
    <w:rsid w:val="0059196D"/>
    <w:rsid w:val="005957C8"/>
    <w:rsid w:val="005A397D"/>
    <w:rsid w:val="005B1961"/>
    <w:rsid w:val="005B1DA4"/>
    <w:rsid w:val="005B79BA"/>
    <w:rsid w:val="005C2DFA"/>
    <w:rsid w:val="005C4367"/>
    <w:rsid w:val="005D35DB"/>
    <w:rsid w:val="005D5CE8"/>
    <w:rsid w:val="005E2BCD"/>
    <w:rsid w:val="005E6761"/>
    <w:rsid w:val="005F42A6"/>
    <w:rsid w:val="005F5914"/>
    <w:rsid w:val="005F69CB"/>
    <w:rsid w:val="00602FE2"/>
    <w:rsid w:val="006116F5"/>
    <w:rsid w:val="006125A4"/>
    <w:rsid w:val="006136D7"/>
    <w:rsid w:val="00622FDE"/>
    <w:rsid w:val="006232CC"/>
    <w:rsid w:val="00626CE6"/>
    <w:rsid w:val="00630239"/>
    <w:rsid w:val="0063119B"/>
    <w:rsid w:val="00631236"/>
    <w:rsid w:val="00631FDC"/>
    <w:rsid w:val="00634C51"/>
    <w:rsid w:val="00643569"/>
    <w:rsid w:val="006445F6"/>
    <w:rsid w:val="00646C0A"/>
    <w:rsid w:val="00646EE2"/>
    <w:rsid w:val="00655058"/>
    <w:rsid w:val="006620B9"/>
    <w:rsid w:val="006758E8"/>
    <w:rsid w:val="00677C16"/>
    <w:rsid w:val="0068047D"/>
    <w:rsid w:val="00683ADA"/>
    <w:rsid w:val="00690857"/>
    <w:rsid w:val="00690CEC"/>
    <w:rsid w:val="006941AB"/>
    <w:rsid w:val="00694D68"/>
    <w:rsid w:val="006A2F6C"/>
    <w:rsid w:val="006B3649"/>
    <w:rsid w:val="006C4597"/>
    <w:rsid w:val="006C5382"/>
    <w:rsid w:val="006D09C1"/>
    <w:rsid w:val="006D78D7"/>
    <w:rsid w:val="006E1DC3"/>
    <w:rsid w:val="006E1E78"/>
    <w:rsid w:val="006E5709"/>
    <w:rsid w:val="006E610D"/>
    <w:rsid w:val="006F3845"/>
    <w:rsid w:val="006F69A2"/>
    <w:rsid w:val="006F718C"/>
    <w:rsid w:val="006F7B33"/>
    <w:rsid w:val="00703FFE"/>
    <w:rsid w:val="0070614C"/>
    <w:rsid w:val="00706CCE"/>
    <w:rsid w:val="00724DE9"/>
    <w:rsid w:val="00725821"/>
    <w:rsid w:val="00726531"/>
    <w:rsid w:val="007369F3"/>
    <w:rsid w:val="00740EAD"/>
    <w:rsid w:val="0075485B"/>
    <w:rsid w:val="00755778"/>
    <w:rsid w:val="007722C8"/>
    <w:rsid w:val="00774855"/>
    <w:rsid w:val="00782F25"/>
    <w:rsid w:val="0079135A"/>
    <w:rsid w:val="007919DC"/>
    <w:rsid w:val="00791B5D"/>
    <w:rsid w:val="007949E1"/>
    <w:rsid w:val="007976BF"/>
    <w:rsid w:val="007A27FA"/>
    <w:rsid w:val="007B45AF"/>
    <w:rsid w:val="007B48A9"/>
    <w:rsid w:val="007C0141"/>
    <w:rsid w:val="007C1A16"/>
    <w:rsid w:val="007C35E5"/>
    <w:rsid w:val="007C3C0A"/>
    <w:rsid w:val="007D0162"/>
    <w:rsid w:val="007D1A7D"/>
    <w:rsid w:val="007D20F6"/>
    <w:rsid w:val="007D3D9D"/>
    <w:rsid w:val="007D458F"/>
    <w:rsid w:val="007D4ED0"/>
    <w:rsid w:val="007E1A1A"/>
    <w:rsid w:val="007F615F"/>
    <w:rsid w:val="00800977"/>
    <w:rsid w:val="00800B43"/>
    <w:rsid w:val="00801CE4"/>
    <w:rsid w:val="00804D23"/>
    <w:rsid w:val="00806485"/>
    <w:rsid w:val="00823037"/>
    <w:rsid w:val="00824FDB"/>
    <w:rsid w:val="00826D00"/>
    <w:rsid w:val="00827172"/>
    <w:rsid w:val="008353DE"/>
    <w:rsid w:val="00835565"/>
    <w:rsid w:val="0084269D"/>
    <w:rsid w:val="00855332"/>
    <w:rsid w:val="0085570A"/>
    <w:rsid w:val="00861843"/>
    <w:rsid w:val="00865423"/>
    <w:rsid w:val="008703EF"/>
    <w:rsid w:val="00872D67"/>
    <w:rsid w:val="00873025"/>
    <w:rsid w:val="0087500F"/>
    <w:rsid w:val="00876604"/>
    <w:rsid w:val="008815ED"/>
    <w:rsid w:val="00885D5C"/>
    <w:rsid w:val="008A0760"/>
    <w:rsid w:val="008A2F87"/>
    <w:rsid w:val="008B620D"/>
    <w:rsid w:val="008D0E27"/>
    <w:rsid w:val="008D3112"/>
    <w:rsid w:val="008D6CBA"/>
    <w:rsid w:val="008E0BEE"/>
    <w:rsid w:val="008F3A13"/>
    <w:rsid w:val="008F7DF5"/>
    <w:rsid w:val="00900283"/>
    <w:rsid w:val="0091018F"/>
    <w:rsid w:val="00916ABF"/>
    <w:rsid w:val="00917ACF"/>
    <w:rsid w:val="009305B0"/>
    <w:rsid w:val="00934D4A"/>
    <w:rsid w:val="00940D9C"/>
    <w:rsid w:val="00943349"/>
    <w:rsid w:val="00943DC2"/>
    <w:rsid w:val="00944938"/>
    <w:rsid w:val="00945F61"/>
    <w:rsid w:val="00946439"/>
    <w:rsid w:val="009467E5"/>
    <w:rsid w:val="009472C1"/>
    <w:rsid w:val="00952070"/>
    <w:rsid w:val="00960146"/>
    <w:rsid w:val="0096207F"/>
    <w:rsid w:val="00967802"/>
    <w:rsid w:val="00970909"/>
    <w:rsid w:val="00970E19"/>
    <w:rsid w:val="00973D81"/>
    <w:rsid w:val="00980D2E"/>
    <w:rsid w:val="00981F26"/>
    <w:rsid w:val="0098387E"/>
    <w:rsid w:val="00996082"/>
    <w:rsid w:val="009965AC"/>
    <w:rsid w:val="009A458B"/>
    <w:rsid w:val="009B28D3"/>
    <w:rsid w:val="009B2D52"/>
    <w:rsid w:val="009B5FB2"/>
    <w:rsid w:val="009B7BE6"/>
    <w:rsid w:val="009B7D94"/>
    <w:rsid w:val="009C47D5"/>
    <w:rsid w:val="009C77CB"/>
    <w:rsid w:val="009D3983"/>
    <w:rsid w:val="009D4DE4"/>
    <w:rsid w:val="009E0CCC"/>
    <w:rsid w:val="009F0CC6"/>
    <w:rsid w:val="009F1A5D"/>
    <w:rsid w:val="009F2A55"/>
    <w:rsid w:val="00A02145"/>
    <w:rsid w:val="00A10290"/>
    <w:rsid w:val="00A17D21"/>
    <w:rsid w:val="00A2373A"/>
    <w:rsid w:val="00A30BB4"/>
    <w:rsid w:val="00A32CA3"/>
    <w:rsid w:val="00A37958"/>
    <w:rsid w:val="00A44EC1"/>
    <w:rsid w:val="00A52186"/>
    <w:rsid w:val="00A664D4"/>
    <w:rsid w:val="00A71CA3"/>
    <w:rsid w:val="00A756CD"/>
    <w:rsid w:val="00A774F0"/>
    <w:rsid w:val="00A83BE1"/>
    <w:rsid w:val="00A91252"/>
    <w:rsid w:val="00A91541"/>
    <w:rsid w:val="00A9253A"/>
    <w:rsid w:val="00A97E4A"/>
    <w:rsid w:val="00A97F93"/>
    <w:rsid w:val="00AA3E1E"/>
    <w:rsid w:val="00AB029A"/>
    <w:rsid w:val="00AB3568"/>
    <w:rsid w:val="00AB5994"/>
    <w:rsid w:val="00AB6BAA"/>
    <w:rsid w:val="00AC0520"/>
    <w:rsid w:val="00AC48CC"/>
    <w:rsid w:val="00AC4D10"/>
    <w:rsid w:val="00AC6C39"/>
    <w:rsid w:val="00AC6EDA"/>
    <w:rsid w:val="00AD13B8"/>
    <w:rsid w:val="00AD430E"/>
    <w:rsid w:val="00AD7E29"/>
    <w:rsid w:val="00AE2E09"/>
    <w:rsid w:val="00AE5382"/>
    <w:rsid w:val="00AF0130"/>
    <w:rsid w:val="00B01223"/>
    <w:rsid w:val="00B01303"/>
    <w:rsid w:val="00B03351"/>
    <w:rsid w:val="00B072D4"/>
    <w:rsid w:val="00B112AF"/>
    <w:rsid w:val="00B25D11"/>
    <w:rsid w:val="00B2699B"/>
    <w:rsid w:val="00B30A1C"/>
    <w:rsid w:val="00B35521"/>
    <w:rsid w:val="00B35ADF"/>
    <w:rsid w:val="00B35DD1"/>
    <w:rsid w:val="00B40112"/>
    <w:rsid w:val="00B43581"/>
    <w:rsid w:val="00B44008"/>
    <w:rsid w:val="00B55E98"/>
    <w:rsid w:val="00B577B8"/>
    <w:rsid w:val="00B622E6"/>
    <w:rsid w:val="00B771E9"/>
    <w:rsid w:val="00B83598"/>
    <w:rsid w:val="00B84C5D"/>
    <w:rsid w:val="00B8505E"/>
    <w:rsid w:val="00B85767"/>
    <w:rsid w:val="00B857EC"/>
    <w:rsid w:val="00B9349E"/>
    <w:rsid w:val="00B95E8F"/>
    <w:rsid w:val="00B979BF"/>
    <w:rsid w:val="00BA75BA"/>
    <w:rsid w:val="00BA7FB7"/>
    <w:rsid w:val="00BB3B74"/>
    <w:rsid w:val="00BB3E5C"/>
    <w:rsid w:val="00BC303D"/>
    <w:rsid w:val="00BD4829"/>
    <w:rsid w:val="00BD4936"/>
    <w:rsid w:val="00BE52E7"/>
    <w:rsid w:val="00BE614C"/>
    <w:rsid w:val="00BF3947"/>
    <w:rsid w:val="00BF6CCD"/>
    <w:rsid w:val="00C00493"/>
    <w:rsid w:val="00C0539A"/>
    <w:rsid w:val="00C10287"/>
    <w:rsid w:val="00C10B99"/>
    <w:rsid w:val="00C12836"/>
    <w:rsid w:val="00C17A95"/>
    <w:rsid w:val="00C22DA6"/>
    <w:rsid w:val="00C2324F"/>
    <w:rsid w:val="00C33662"/>
    <w:rsid w:val="00C4306E"/>
    <w:rsid w:val="00C54A00"/>
    <w:rsid w:val="00C62ABF"/>
    <w:rsid w:val="00C63C24"/>
    <w:rsid w:val="00C63CDD"/>
    <w:rsid w:val="00C6561E"/>
    <w:rsid w:val="00C747AF"/>
    <w:rsid w:val="00C75374"/>
    <w:rsid w:val="00C77ED8"/>
    <w:rsid w:val="00C801FC"/>
    <w:rsid w:val="00C82CB7"/>
    <w:rsid w:val="00C928D6"/>
    <w:rsid w:val="00C96A79"/>
    <w:rsid w:val="00CA1393"/>
    <w:rsid w:val="00CA3C7B"/>
    <w:rsid w:val="00CB19FA"/>
    <w:rsid w:val="00CB5A72"/>
    <w:rsid w:val="00CC1F2C"/>
    <w:rsid w:val="00CC2173"/>
    <w:rsid w:val="00CC4E49"/>
    <w:rsid w:val="00CC63B1"/>
    <w:rsid w:val="00CC6E8D"/>
    <w:rsid w:val="00CC6F9D"/>
    <w:rsid w:val="00CD7DF1"/>
    <w:rsid w:val="00CE6593"/>
    <w:rsid w:val="00CF4E0C"/>
    <w:rsid w:val="00CF4FB8"/>
    <w:rsid w:val="00CF5366"/>
    <w:rsid w:val="00D0051D"/>
    <w:rsid w:val="00D1075D"/>
    <w:rsid w:val="00D11164"/>
    <w:rsid w:val="00D12699"/>
    <w:rsid w:val="00D1382F"/>
    <w:rsid w:val="00D14A74"/>
    <w:rsid w:val="00D15EFD"/>
    <w:rsid w:val="00D33120"/>
    <w:rsid w:val="00D34BA2"/>
    <w:rsid w:val="00D35AC8"/>
    <w:rsid w:val="00D42789"/>
    <w:rsid w:val="00D42925"/>
    <w:rsid w:val="00D46366"/>
    <w:rsid w:val="00D52F2F"/>
    <w:rsid w:val="00D568B7"/>
    <w:rsid w:val="00D56E6A"/>
    <w:rsid w:val="00D57577"/>
    <w:rsid w:val="00D575B0"/>
    <w:rsid w:val="00D63EC0"/>
    <w:rsid w:val="00D654AF"/>
    <w:rsid w:val="00D74940"/>
    <w:rsid w:val="00D773E7"/>
    <w:rsid w:val="00D84DFD"/>
    <w:rsid w:val="00D92006"/>
    <w:rsid w:val="00DA1973"/>
    <w:rsid w:val="00DA341F"/>
    <w:rsid w:val="00DB0A31"/>
    <w:rsid w:val="00DB3EE8"/>
    <w:rsid w:val="00DC036E"/>
    <w:rsid w:val="00DC4A4A"/>
    <w:rsid w:val="00DC56B5"/>
    <w:rsid w:val="00DC6A00"/>
    <w:rsid w:val="00DC74D9"/>
    <w:rsid w:val="00DD0DB7"/>
    <w:rsid w:val="00DD25F1"/>
    <w:rsid w:val="00DD5007"/>
    <w:rsid w:val="00DD61AE"/>
    <w:rsid w:val="00DD7200"/>
    <w:rsid w:val="00DE1B08"/>
    <w:rsid w:val="00DE3DA5"/>
    <w:rsid w:val="00DE6162"/>
    <w:rsid w:val="00DF07A0"/>
    <w:rsid w:val="00E01ED5"/>
    <w:rsid w:val="00E03DF3"/>
    <w:rsid w:val="00E03EAA"/>
    <w:rsid w:val="00E05AB9"/>
    <w:rsid w:val="00E05EC2"/>
    <w:rsid w:val="00E1001B"/>
    <w:rsid w:val="00E10788"/>
    <w:rsid w:val="00E11D9D"/>
    <w:rsid w:val="00E14276"/>
    <w:rsid w:val="00E16E83"/>
    <w:rsid w:val="00E21DC9"/>
    <w:rsid w:val="00E22A64"/>
    <w:rsid w:val="00E23D3E"/>
    <w:rsid w:val="00E37DA2"/>
    <w:rsid w:val="00E43DD8"/>
    <w:rsid w:val="00E452F8"/>
    <w:rsid w:val="00E50B99"/>
    <w:rsid w:val="00E51FD3"/>
    <w:rsid w:val="00E6115E"/>
    <w:rsid w:val="00E61294"/>
    <w:rsid w:val="00E61398"/>
    <w:rsid w:val="00E67B7C"/>
    <w:rsid w:val="00E70436"/>
    <w:rsid w:val="00E73850"/>
    <w:rsid w:val="00E749F5"/>
    <w:rsid w:val="00E75873"/>
    <w:rsid w:val="00E762B3"/>
    <w:rsid w:val="00E775FF"/>
    <w:rsid w:val="00E81A08"/>
    <w:rsid w:val="00E82B9E"/>
    <w:rsid w:val="00E83937"/>
    <w:rsid w:val="00E84D2B"/>
    <w:rsid w:val="00E8526D"/>
    <w:rsid w:val="00E855E8"/>
    <w:rsid w:val="00E94AAE"/>
    <w:rsid w:val="00E97E6B"/>
    <w:rsid w:val="00EA7FCC"/>
    <w:rsid w:val="00EB542A"/>
    <w:rsid w:val="00EB6ECB"/>
    <w:rsid w:val="00EC0932"/>
    <w:rsid w:val="00ED16D9"/>
    <w:rsid w:val="00ED1C00"/>
    <w:rsid w:val="00ED7900"/>
    <w:rsid w:val="00EE1E9B"/>
    <w:rsid w:val="00EE554A"/>
    <w:rsid w:val="00EE6D6C"/>
    <w:rsid w:val="00EF3183"/>
    <w:rsid w:val="00EF3D52"/>
    <w:rsid w:val="00F061F4"/>
    <w:rsid w:val="00F10043"/>
    <w:rsid w:val="00F12FB7"/>
    <w:rsid w:val="00F2682C"/>
    <w:rsid w:val="00F30093"/>
    <w:rsid w:val="00F33F7A"/>
    <w:rsid w:val="00F414FF"/>
    <w:rsid w:val="00F42FB3"/>
    <w:rsid w:val="00F43A27"/>
    <w:rsid w:val="00F61009"/>
    <w:rsid w:val="00F61512"/>
    <w:rsid w:val="00F63F6D"/>
    <w:rsid w:val="00F72850"/>
    <w:rsid w:val="00F734D9"/>
    <w:rsid w:val="00F8160B"/>
    <w:rsid w:val="00F92A7F"/>
    <w:rsid w:val="00F97EAE"/>
    <w:rsid w:val="00FA1C40"/>
    <w:rsid w:val="00FA5E66"/>
    <w:rsid w:val="00FB0390"/>
    <w:rsid w:val="00FB19AA"/>
    <w:rsid w:val="00FB4CB7"/>
    <w:rsid w:val="00FC0BAD"/>
    <w:rsid w:val="00FC3006"/>
    <w:rsid w:val="00FC5832"/>
    <w:rsid w:val="00FC6D1F"/>
    <w:rsid w:val="00FC7563"/>
    <w:rsid w:val="00FD1918"/>
    <w:rsid w:val="00FD580D"/>
    <w:rsid w:val="00FE4D27"/>
    <w:rsid w:val="00FE566A"/>
    <w:rsid w:val="00FF0997"/>
    <w:rsid w:val="00FF4FB2"/>
    <w:rsid w:val="00FF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533CD"/>
  <w15:docId w15:val="{09AD4B8F-2B25-4B1D-9546-E1E8541B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i/>
      <w:iCs/>
      <w:sz w:val="18"/>
    </w:rPr>
  </w:style>
  <w:style w:type="paragraph" w:styleId="Heading2">
    <w:name w:val="heading 2"/>
    <w:basedOn w:val="Normal"/>
    <w:next w:val="Normal"/>
    <w:qFormat/>
    <w:pPr>
      <w:keepNext/>
      <w:ind w:left="1440"/>
      <w:outlineLvl w:val="1"/>
    </w:pPr>
    <w:rPr>
      <w:i/>
      <w:iCs/>
    </w:rPr>
  </w:style>
  <w:style w:type="paragraph" w:styleId="Heading3">
    <w:name w:val="heading 3"/>
    <w:basedOn w:val="Normal"/>
    <w:next w:val="Normal"/>
    <w:qFormat/>
    <w:pPr>
      <w:keepNext/>
      <w:ind w:left="1440"/>
      <w:outlineLvl w:val="2"/>
    </w:pPr>
    <w:rPr>
      <w:b/>
      <w:bCs/>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0"/>
    </w:rPr>
  </w:style>
  <w:style w:type="paragraph" w:styleId="BodyTextIndent">
    <w:name w:val="Body Text Indent"/>
    <w:basedOn w:val="Normal"/>
    <w:pPr>
      <w:tabs>
        <w:tab w:val="left" w:pos="-720"/>
        <w:tab w:val="left" w:pos="0"/>
        <w:tab w:val="left" w:pos="720"/>
        <w:tab w:val="left" w:pos="1440"/>
      </w:tabs>
      <w:suppressAutoHyphens/>
      <w:ind w:left="3600" w:hanging="2880"/>
      <w:jc w:val="both"/>
    </w:pPr>
    <w:rPr>
      <w:spacing w:val="-3"/>
      <w:szCs w:val="20"/>
    </w:rPr>
  </w:style>
  <w:style w:type="paragraph" w:styleId="BodyText">
    <w:name w:val="Body Text"/>
    <w:basedOn w:val="Normal"/>
    <w:pPr>
      <w:tabs>
        <w:tab w:val="left" w:pos="-720"/>
        <w:tab w:val="left" w:pos="0"/>
        <w:tab w:val="left" w:pos="720"/>
        <w:tab w:val="left" w:pos="1440"/>
      </w:tabs>
      <w:suppressAutoHyphens/>
      <w:jc w:val="both"/>
    </w:pPr>
    <w:rPr>
      <w:spacing w:val="-3"/>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bCs/>
      <w:i/>
      <w:iCs/>
    </w:rPr>
  </w:style>
  <w:style w:type="character" w:styleId="Hyperlink">
    <w:name w:val="Hyperlink"/>
    <w:rPr>
      <w:color w:val="0000FF"/>
      <w:u w:val="single"/>
    </w:rPr>
  </w:style>
  <w:style w:type="paragraph" w:styleId="BodyText3">
    <w:name w:val="Body Text 3"/>
    <w:basedOn w:val="Normal"/>
    <w:rPr>
      <w:b/>
      <w:bCs/>
    </w:rPr>
  </w:style>
  <w:style w:type="character" w:styleId="FollowedHyperlink">
    <w:name w:val="FollowedHyperlink"/>
    <w:rPr>
      <w:color w:val="800080"/>
      <w:u w:val="single"/>
    </w:rPr>
  </w:style>
  <w:style w:type="paragraph" w:styleId="BodyTextIndent2">
    <w:name w:val="Body Text Indent 2"/>
    <w:basedOn w:val="Normal"/>
    <w:pPr>
      <w:ind w:left="540" w:hanging="540"/>
    </w:pPr>
  </w:style>
  <w:style w:type="paragraph" w:styleId="NormalWeb">
    <w:name w:val="Normal (Web)"/>
    <w:basedOn w:val="Normal"/>
    <w:rsid w:val="00ED16D9"/>
    <w:pPr>
      <w:widowControl/>
      <w:autoSpaceDE/>
      <w:autoSpaceDN/>
      <w:adjustRightInd/>
      <w:spacing w:before="100" w:beforeAutospacing="1" w:after="100" w:afterAutospacing="1"/>
    </w:pPr>
  </w:style>
  <w:style w:type="character" w:styleId="Strong">
    <w:name w:val="Strong"/>
    <w:qFormat/>
    <w:rsid w:val="00ED16D9"/>
    <w:rPr>
      <w:b/>
      <w:bCs/>
    </w:rPr>
  </w:style>
  <w:style w:type="table" w:styleId="TableGrid">
    <w:name w:val="Table Grid"/>
    <w:basedOn w:val="TableNormal"/>
    <w:rsid w:val="00BF394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7FCC"/>
  </w:style>
  <w:style w:type="character" w:customStyle="1" w:styleId="normalspan">
    <w:name w:val="normalspan"/>
    <w:basedOn w:val="DefaultParagraphFont"/>
    <w:rsid w:val="008703EF"/>
  </w:style>
  <w:style w:type="table" w:customStyle="1" w:styleId="TableGrid1">
    <w:name w:val="Table Grid1"/>
    <w:basedOn w:val="TableNormal"/>
    <w:next w:val="TableGrid"/>
    <w:uiPriority w:val="59"/>
    <w:rsid w:val="00A021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6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664D4"/>
    <w:rPr>
      <w:sz w:val="24"/>
      <w:szCs w:val="24"/>
    </w:rPr>
  </w:style>
  <w:style w:type="paragraph" w:styleId="BalloonText">
    <w:name w:val="Balloon Text"/>
    <w:basedOn w:val="Normal"/>
    <w:link w:val="BalloonTextChar"/>
    <w:rsid w:val="00960146"/>
    <w:rPr>
      <w:rFonts w:ascii="Tahoma" w:hAnsi="Tahoma" w:cs="Tahoma"/>
      <w:sz w:val="16"/>
      <w:szCs w:val="16"/>
    </w:rPr>
  </w:style>
  <w:style w:type="character" w:customStyle="1" w:styleId="BalloonTextChar">
    <w:name w:val="Balloon Text Char"/>
    <w:basedOn w:val="DefaultParagraphFont"/>
    <w:link w:val="BalloonText"/>
    <w:rsid w:val="00960146"/>
    <w:rPr>
      <w:rFonts w:ascii="Tahoma" w:hAnsi="Tahoma" w:cs="Tahoma"/>
      <w:sz w:val="16"/>
      <w:szCs w:val="16"/>
    </w:rPr>
  </w:style>
  <w:style w:type="table" w:customStyle="1" w:styleId="TableGrid3">
    <w:name w:val="Table Grid3"/>
    <w:basedOn w:val="TableNormal"/>
    <w:next w:val="TableGrid"/>
    <w:uiPriority w:val="59"/>
    <w:rsid w:val="004D03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1229">
      <w:bodyDiv w:val="1"/>
      <w:marLeft w:val="0"/>
      <w:marRight w:val="0"/>
      <w:marTop w:val="0"/>
      <w:marBottom w:val="0"/>
      <w:divBdr>
        <w:top w:val="none" w:sz="0" w:space="0" w:color="auto"/>
        <w:left w:val="none" w:sz="0" w:space="0" w:color="auto"/>
        <w:bottom w:val="none" w:sz="0" w:space="0" w:color="auto"/>
        <w:right w:val="none" w:sz="0" w:space="0" w:color="auto"/>
      </w:divBdr>
    </w:div>
    <w:div w:id="1289237858">
      <w:bodyDiv w:val="1"/>
      <w:marLeft w:val="0"/>
      <w:marRight w:val="0"/>
      <w:marTop w:val="0"/>
      <w:marBottom w:val="0"/>
      <w:divBdr>
        <w:top w:val="none" w:sz="0" w:space="0" w:color="auto"/>
        <w:left w:val="none" w:sz="0" w:space="0" w:color="auto"/>
        <w:bottom w:val="none" w:sz="0" w:space="0" w:color="auto"/>
        <w:right w:val="none" w:sz="0" w:space="0" w:color="auto"/>
      </w:divBdr>
    </w:div>
    <w:div w:id="2016105502">
      <w:bodyDiv w:val="1"/>
      <w:marLeft w:val="0"/>
      <w:marRight w:val="0"/>
      <w:marTop w:val="0"/>
      <w:marBottom w:val="0"/>
      <w:divBdr>
        <w:top w:val="none" w:sz="0" w:space="0" w:color="auto"/>
        <w:left w:val="none" w:sz="0" w:space="0" w:color="auto"/>
        <w:bottom w:val="none" w:sz="0" w:space="0" w:color="auto"/>
        <w:right w:val="none" w:sz="0" w:space="0" w:color="auto"/>
      </w:divBdr>
      <w:divsChild>
        <w:div w:id="1576477138">
          <w:marLeft w:val="0"/>
          <w:marRight w:val="0"/>
          <w:marTop w:val="0"/>
          <w:marBottom w:val="0"/>
          <w:divBdr>
            <w:top w:val="none" w:sz="0" w:space="0" w:color="auto"/>
            <w:left w:val="none" w:sz="0" w:space="0" w:color="auto"/>
            <w:bottom w:val="none" w:sz="0" w:space="0" w:color="auto"/>
            <w:right w:val="none" w:sz="0" w:space="0" w:color="auto"/>
          </w:divBdr>
          <w:divsChild>
            <w:div w:id="14120990">
              <w:marLeft w:val="0"/>
              <w:marRight w:val="0"/>
              <w:marTop w:val="0"/>
              <w:marBottom w:val="0"/>
              <w:divBdr>
                <w:top w:val="none" w:sz="0" w:space="0" w:color="auto"/>
                <w:left w:val="none" w:sz="0" w:space="0" w:color="auto"/>
                <w:bottom w:val="none" w:sz="0" w:space="0" w:color="auto"/>
                <w:right w:val="none" w:sz="0" w:space="0" w:color="auto"/>
              </w:divBdr>
            </w:div>
            <w:div w:id="170992392">
              <w:marLeft w:val="0"/>
              <w:marRight w:val="0"/>
              <w:marTop w:val="0"/>
              <w:marBottom w:val="0"/>
              <w:divBdr>
                <w:top w:val="none" w:sz="0" w:space="0" w:color="auto"/>
                <w:left w:val="none" w:sz="0" w:space="0" w:color="auto"/>
                <w:bottom w:val="none" w:sz="0" w:space="0" w:color="auto"/>
                <w:right w:val="none" w:sz="0" w:space="0" w:color="auto"/>
              </w:divBdr>
            </w:div>
            <w:div w:id="979115988">
              <w:marLeft w:val="0"/>
              <w:marRight w:val="0"/>
              <w:marTop w:val="0"/>
              <w:marBottom w:val="0"/>
              <w:divBdr>
                <w:top w:val="none" w:sz="0" w:space="0" w:color="auto"/>
                <w:left w:val="none" w:sz="0" w:space="0" w:color="auto"/>
                <w:bottom w:val="none" w:sz="0" w:space="0" w:color="auto"/>
                <w:right w:val="none" w:sz="0" w:space="0" w:color="auto"/>
              </w:divBdr>
            </w:div>
            <w:div w:id="1169249784">
              <w:marLeft w:val="0"/>
              <w:marRight w:val="0"/>
              <w:marTop w:val="0"/>
              <w:marBottom w:val="0"/>
              <w:divBdr>
                <w:top w:val="none" w:sz="0" w:space="0" w:color="auto"/>
                <w:left w:val="none" w:sz="0" w:space="0" w:color="auto"/>
                <w:bottom w:val="none" w:sz="0" w:space="0" w:color="auto"/>
                <w:right w:val="none" w:sz="0" w:space="0" w:color="auto"/>
              </w:divBdr>
            </w:div>
            <w:div w:id="1227184533">
              <w:marLeft w:val="0"/>
              <w:marRight w:val="0"/>
              <w:marTop w:val="0"/>
              <w:marBottom w:val="0"/>
              <w:divBdr>
                <w:top w:val="none" w:sz="0" w:space="0" w:color="auto"/>
                <w:left w:val="none" w:sz="0" w:space="0" w:color="auto"/>
                <w:bottom w:val="none" w:sz="0" w:space="0" w:color="auto"/>
                <w:right w:val="none" w:sz="0" w:space="0" w:color="auto"/>
              </w:divBdr>
            </w:div>
            <w:div w:id="1304189396">
              <w:marLeft w:val="0"/>
              <w:marRight w:val="0"/>
              <w:marTop w:val="0"/>
              <w:marBottom w:val="0"/>
              <w:divBdr>
                <w:top w:val="none" w:sz="0" w:space="0" w:color="auto"/>
                <w:left w:val="none" w:sz="0" w:space="0" w:color="auto"/>
                <w:bottom w:val="none" w:sz="0" w:space="0" w:color="auto"/>
                <w:right w:val="none" w:sz="0" w:space="0" w:color="auto"/>
              </w:divBdr>
            </w:div>
            <w:div w:id="1546218342">
              <w:marLeft w:val="0"/>
              <w:marRight w:val="0"/>
              <w:marTop w:val="0"/>
              <w:marBottom w:val="0"/>
              <w:divBdr>
                <w:top w:val="none" w:sz="0" w:space="0" w:color="auto"/>
                <w:left w:val="none" w:sz="0" w:space="0" w:color="auto"/>
                <w:bottom w:val="none" w:sz="0" w:space="0" w:color="auto"/>
                <w:right w:val="none" w:sz="0" w:space="0" w:color="auto"/>
              </w:divBdr>
            </w:div>
            <w:div w:id="19011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d3@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vt:lpstr>
    </vt:vector>
  </TitlesOfParts>
  <Company>Columbia Business School</Company>
  <LinksUpToDate>false</LinksUpToDate>
  <CharactersWithSpaces>11171</CharactersWithSpaces>
  <SharedDoc>false</SharedDoc>
  <HLinks>
    <vt:vector size="6" baseType="variant">
      <vt:variant>
        <vt:i4>3670090</vt:i4>
      </vt:variant>
      <vt:variant>
        <vt:i4>0</vt:i4>
      </vt:variant>
      <vt:variant>
        <vt:i4>0</vt:i4>
      </vt:variant>
      <vt:variant>
        <vt:i4>5</vt:i4>
      </vt:variant>
      <vt:variant>
        <vt:lpwstr>mailto:wrd3@columbia.edu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Francis Flynn</dc:creator>
  <cp:lastModifiedBy>Cole-Riggan,  Anna Kaye</cp:lastModifiedBy>
  <cp:revision>2</cp:revision>
  <cp:lastPrinted>2015-06-30T19:51:00Z</cp:lastPrinted>
  <dcterms:created xsi:type="dcterms:W3CDTF">2023-03-09T18:42:00Z</dcterms:created>
  <dcterms:modified xsi:type="dcterms:W3CDTF">2023-03-09T18:42:00Z</dcterms:modified>
</cp:coreProperties>
</file>